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355D9" w14:textId="7F7E0522" w:rsidR="00336BB8" w:rsidRPr="00336BB8" w:rsidRDefault="00170443" w:rsidP="00336BB8">
      <w:pPr>
        <w:jc w:val="center"/>
        <w:rPr>
          <w:b/>
          <w:sz w:val="28"/>
          <w:szCs w:val="28"/>
        </w:rPr>
      </w:pPr>
      <w:r>
        <w:rPr>
          <w:b/>
          <w:sz w:val="28"/>
          <w:szCs w:val="28"/>
        </w:rPr>
        <w:t>VRAAG EN ANTWOORD</w:t>
      </w:r>
      <w:r w:rsidR="00336BB8" w:rsidRPr="00336BB8">
        <w:rPr>
          <w:b/>
          <w:sz w:val="28"/>
          <w:szCs w:val="28"/>
        </w:rPr>
        <w:t xml:space="preserve"> </w:t>
      </w:r>
      <w:r w:rsidR="00336BB8" w:rsidRPr="00336BB8">
        <w:rPr>
          <w:b/>
          <w:sz w:val="28"/>
          <w:szCs w:val="28"/>
        </w:rPr>
        <w:br/>
      </w:r>
      <w:r>
        <w:rPr>
          <w:b/>
          <w:sz w:val="28"/>
          <w:szCs w:val="28"/>
        </w:rPr>
        <w:t>Marktconsultatie Decentralisatie ARES</w:t>
      </w:r>
    </w:p>
    <w:p w14:paraId="0BA14B37" w14:textId="1A178BFF" w:rsidR="00595B84" w:rsidRPr="00336BB8" w:rsidRDefault="00170443" w:rsidP="00336BB8">
      <w:pPr>
        <w:jc w:val="center"/>
        <w:rPr>
          <w:b/>
          <w:sz w:val="28"/>
          <w:szCs w:val="28"/>
        </w:rPr>
      </w:pPr>
      <w:r w:rsidRPr="00170443">
        <w:rPr>
          <w:b/>
          <w:sz w:val="28"/>
          <w:szCs w:val="28"/>
        </w:rPr>
        <w:t>2019-0</w:t>
      </w:r>
      <w:r w:rsidR="0039042A">
        <w:rPr>
          <w:b/>
          <w:sz w:val="28"/>
          <w:szCs w:val="28"/>
        </w:rPr>
        <w:t>3-1</w:t>
      </w:r>
      <w:r w:rsidR="00756512">
        <w:rPr>
          <w:b/>
          <w:sz w:val="28"/>
          <w:szCs w:val="28"/>
        </w:rPr>
        <w:t>5</w:t>
      </w:r>
      <w:r w:rsidRPr="00170443">
        <w:rPr>
          <w:b/>
          <w:sz w:val="28"/>
          <w:szCs w:val="28"/>
        </w:rPr>
        <w:t xml:space="preserve"> MC ARES</w:t>
      </w:r>
    </w:p>
    <w:tbl>
      <w:tblPr>
        <w:tblpPr w:leftFromText="141" w:rightFromText="141" w:vertAnchor="text" w:horzAnchor="margin" w:tblpY="165"/>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16"/>
        <w:gridCol w:w="7938"/>
      </w:tblGrid>
      <w:tr w:rsidR="007044B1" w:rsidRPr="00486754" w14:paraId="67D90CF1" w14:textId="77777777" w:rsidTr="007044B1">
        <w:trPr>
          <w:trHeight w:val="554"/>
        </w:trPr>
        <w:tc>
          <w:tcPr>
            <w:tcW w:w="567" w:type="dxa"/>
          </w:tcPr>
          <w:p w14:paraId="4378E35E" w14:textId="77777777" w:rsidR="007044B1" w:rsidRPr="00CB03A9" w:rsidRDefault="007044B1" w:rsidP="00C23572">
            <w:pPr>
              <w:jc w:val="center"/>
              <w:rPr>
                <w:rFonts w:ascii="Arial" w:hAnsi="Arial" w:cs="Arial"/>
                <w:b/>
                <w:sz w:val="20"/>
                <w:szCs w:val="20"/>
              </w:rPr>
            </w:pPr>
          </w:p>
        </w:tc>
        <w:tc>
          <w:tcPr>
            <w:tcW w:w="6516" w:type="dxa"/>
          </w:tcPr>
          <w:p w14:paraId="45CF273D" w14:textId="05D47AD5" w:rsidR="007044B1" w:rsidRPr="00CB03A9" w:rsidRDefault="007044B1" w:rsidP="00C23572">
            <w:pPr>
              <w:jc w:val="center"/>
              <w:rPr>
                <w:rFonts w:ascii="Arial" w:hAnsi="Arial" w:cs="Arial"/>
                <w:b/>
                <w:sz w:val="20"/>
                <w:szCs w:val="20"/>
              </w:rPr>
            </w:pPr>
            <w:r w:rsidRPr="00CB03A9">
              <w:rPr>
                <w:rFonts w:ascii="Arial" w:hAnsi="Arial" w:cs="Arial"/>
                <w:b/>
                <w:sz w:val="20"/>
                <w:szCs w:val="20"/>
              </w:rPr>
              <w:t>Vraag</w:t>
            </w:r>
          </w:p>
        </w:tc>
        <w:tc>
          <w:tcPr>
            <w:tcW w:w="7938" w:type="dxa"/>
          </w:tcPr>
          <w:p w14:paraId="37213A15" w14:textId="1367C48B" w:rsidR="007044B1" w:rsidRPr="00CB03A9" w:rsidRDefault="007044B1" w:rsidP="00C23572">
            <w:pPr>
              <w:rPr>
                <w:rFonts w:ascii="Arial" w:hAnsi="Arial" w:cs="Arial"/>
                <w:b/>
                <w:sz w:val="20"/>
                <w:szCs w:val="20"/>
              </w:rPr>
            </w:pPr>
            <w:r w:rsidRPr="00CB03A9">
              <w:rPr>
                <w:rFonts w:ascii="Arial" w:hAnsi="Arial" w:cs="Arial"/>
                <w:b/>
                <w:sz w:val="20"/>
                <w:szCs w:val="20"/>
              </w:rPr>
              <w:t>Antwoord</w:t>
            </w:r>
          </w:p>
        </w:tc>
      </w:tr>
      <w:tr w:rsidR="007044B1" w:rsidRPr="00336BB8" w14:paraId="6ADB2C76" w14:textId="77777777" w:rsidTr="007044B1">
        <w:trPr>
          <w:trHeight w:val="1257"/>
        </w:trPr>
        <w:tc>
          <w:tcPr>
            <w:tcW w:w="567" w:type="dxa"/>
          </w:tcPr>
          <w:p w14:paraId="0A7DE382" w14:textId="28CCAB69" w:rsidR="007044B1" w:rsidRPr="00CB03A9" w:rsidRDefault="007044B1" w:rsidP="00C23572">
            <w:pPr>
              <w:rPr>
                <w:rFonts w:ascii="Arial" w:hAnsi="Arial" w:cs="Arial"/>
                <w:sz w:val="20"/>
                <w:szCs w:val="20"/>
              </w:rPr>
            </w:pPr>
            <w:r w:rsidRPr="00CB03A9">
              <w:rPr>
                <w:rFonts w:ascii="Arial" w:hAnsi="Arial" w:cs="Arial"/>
                <w:sz w:val="20"/>
                <w:szCs w:val="20"/>
              </w:rPr>
              <w:t>1.</w:t>
            </w:r>
          </w:p>
        </w:tc>
        <w:tc>
          <w:tcPr>
            <w:tcW w:w="6516" w:type="dxa"/>
          </w:tcPr>
          <w:p w14:paraId="0CD276D6" w14:textId="20599C73" w:rsidR="007044B1" w:rsidRPr="00CB03A9" w:rsidRDefault="00A23993" w:rsidP="00B93AED">
            <w:pPr>
              <w:spacing w:line="240" w:lineRule="auto"/>
              <w:rPr>
                <w:rFonts w:ascii="Arial" w:hAnsi="Arial" w:cs="Arial"/>
                <w:sz w:val="20"/>
                <w:szCs w:val="20"/>
              </w:rPr>
            </w:pPr>
            <w:r w:rsidRPr="00CB03A9">
              <w:rPr>
                <w:rFonts w:ascii="Arial" w:hAnsi="Arial" w:cs="Arial"/>
                <w:sz w:val="20"/>
                <w:szCs w:val="20"/>
              </w:rPr>
              <w:t>In het marktconsultatie document op p.5 worden aanvullende commerciële functies van ARES genoemd, welke niet direct een wettelijke taak als grondslag hebben. Als voorbeeld wordt daar het administratief afhandelen van havenfaciliteiten genoemd. Welke andere commerciële functies zijn daar nog meer toegevoegd, en is daar ook specifiek maatwerk gemaakt voor een of meer van de partijen?</w:t>
            </w:r>
          </w:p>
        </w:tc>
        <w:tc>
          <w:tcPr>
            <w:tcW w:w="7938" w:type="dxa"/>
          </w:tcPr>
          <w:p w14:paraId="012597D5" w14:textId="454620D4" w:rsidR="007044B1" w:rsidRPr="00CB03A9" w:rsidRDefault="00C979E6" w:rsidP="00C23572">
            <w:pPr>
              <w:rPr>
                <w:rFonts w:ascii="Arial" w:hAnsi="Arial" w:cs="Arial"/>
                <w:sz w:val="20"/>
                <w:szCs w:val="20"/>
              </w:rPr>
            </w:pPr>
            <w:r>
              <w:rPr>
                <w:rFonts w:ascii="Arial" w:hAnsi="Arial" w:cs="Arial"/>
                <w:sz w:val="20"/>
                <w:szCs w:val="20"/>
              </w:rPr>
              <w:t>Er zijn meerdere aanvullende fun</w:t>
            </w:r>
            <w:r w:rsidR="00587C15">
              <w:rPr>
                <w:rFonts w:ascii="Arial" w:hAnsi="Arial" w:cs="Arial"/>
                <w:sz w:val="20"/>
                <w:szCs w:val="20"/>
              </w:rPr>
              <w:t>c</w:t>
            </w:r>
            <w:r>
              <w:rPr>
                <w:rFonts w:ascii="Arial" w:hAnsi="Arial" w:cs="Arial"/>
                <w:sz w:val="20"/>
                <w:szCs w:val="20"/>
              </w:rPr>
              <w:t xml:space="preserve">ties onderkend. In </w:t>
            </w:r>
            <w:r w:rsidR="00587C15">
              <w:rPr>
                <w:rFonts w:ascii="Arial" w:hAnsi="Arial" w:cs="Arial"/>
                <w:sz w:val="20"/>
                <w:szCs w:val="20"/>
              </w:rPr>
              <w:t xml:space="preserve">bijlage 1 is </w:t>
            </w:r>
            <w:r w:rsidR="00460B12">
              <w:rPr>
                <w:rFonts w:ascii="Arial" w:hAnsi="Arial" w:cs="Arial"/>
                <w:sz w:val="20"/>
                <w:szCs w:val="20"/>
              </w:rPr>
              <w:t xml:space="preserve">herzien en met een kader is </w:t>
            </w:r>
            <w:r w:rsidR="00587C15">
              <w:rPr>
                <w:rFonts w:ascii="Arial" w:hAnsi="Arial" w:cs="Arial"/>
                <w:sz w:val="20"/>
                <w:szCs w:val="20"/>
              </w:rPr>
              <w:t>nader geduid wat in scope van de marktconsultatie zit en wat buitenscope is geplaatst.</w:t>
            </w:r>
            <w:r w:rsidR="00460B12">
              <w:rPr>
                <w:rFonts w:ascii="Arial" w:hAnsi="Arial" w:cs="Arial"/>
                <w:sz w:val="20"/>
                <w:szCs w:val="20"/>
              </w:rPr>
              <w:t xml:space="preserve"> Bijlage 1 wordt opnieuw gepubliceerd.</w:t>
            </w:r>
          </w:p>
        </w:tc>
      </w:tr>
      <w:tr w:rsidR="007044B1" w:rsidRPr="00336BB8" w14:paraId="3B73E1D2" w14:textId="77777777" w:rsidTr="007044B1">
        <w:tc>
          <w:tcPr>
            <w:tcW w:w="567" w:type="dxa"/>
          </w:tcPr>
          <w:p w14:paraId="46C1A012" w14:textId="4ED8912B" w:rsidR="007044B1" w:rsidRPr="00CB03A9" w:rsidRDefault="007044B1" w:rsidP="00C23572">
            <w:pPr>
              <w:rPr>
                <w:rFonts w:ascii="Arial" w:hAnsi="Arial" w:cs="Arial"/>
                <w:sz w:val="20"/>
                <w:szCs w:val="20"/>
              </w:rPr>
            </w:pPr>
            <w:r w:rsidRPr="00CB03A9">
              <w:rPr>
                <w:rFonts w:ascii="Arial" w:hAnsi="Arial" w:cs="Arial"/>
                <w:sz w:val="20"/>
                <w:szCs w:val="20"/>
              </w:rPr>
              <w:t>2.</w:t>
            </w:r>
          </w:p>
        </w:tc>
        <w:tc>
          <w:tcPr>
            <w:tcW w:w="6516" w:type="dxa"/>
          </w:tcPr>
          <w:p w14:paraId="7545985F" w14:textId="113C5B72" w:rsidR="007044B1" w:rsidRPr="00CB03A9" w:rsidRDefault="00A23993" w:rsidP="00B93AED">
            <w:pPr>
              <w:pStyle w:val="Normaalweb"/>
              <w:rPr>
                <w:rFonts w:ascii="Arial" w:hAnsi="Arial" w:cs="Arial"/>
                <w:sz w:val="20"/>
                <w:szCs w:val="20"/>
              </w:rPr>
            </w:pPr>
            <w:r w:rsidRPr="00CB03A9">
              <w:rPr>
                <w:rFonts w:ascii="Arial" w:hAnsi="Arial" w:cs="Arial"/>
                <w:sz w:val="20"/>
                <w:szCs w:val="20"/>
              </w:rPr>
              <w:t xml:space="preserve">Op diezelfde pagina wordt geschreven over externe partijen die toegang hebben tot het systeem. Hoe is daarvoor op dit moment de </w:t>
            </w:r>
            <w:r w:rsidR="00B93AED" w:rsidRPr="00CB03A9">
              <w:rPr>
                <w:rFonts w:ascii="Arial" w:hAnsi="Arial" w:cs="Arial"/>
                <w:sz w:val="20"/>
                <w:szCs w:val="20"/>
              </w:rPr>
              <w:t>autorisatie</w:t>
            </w:r>
            <w:r w:rsidRPr="00CB03A9">
              <w:rPr>
                <w:rFonts w:ascii="Arial" w:hAnsi="Arial" w:cs="Arial"/>
                <w:sz w:val="20"/>
                <w:szCs w:val="20"/>
              </w:rPr>
              <w:t xml:space="preserve"> en authenticatie geregeld, zijn er voor de verschillende partijen ook verschillende authenticatiemethoden, en zijn er in dat kader specifieke wensen voor het nieuwe systeem? (e-Herkenning bijvoorbeeld)</w:t>
            </w:r>
            <w:r w:rsidR="00B93AED" w:rsidRPr="00CB03A9">
              <w:rPr>
                <w:rFonts w:ascii="Arial" w:hAnsi="Arial" w:cs="Arial"/>
                <w:sz w:val="20"/>
                <w:szCs w:val="20"/>
              </w:rPr>
              <w:br/>
            </w:r>
          </w:p>
        </w:tc>
        <w:tc>
          <w:tcPr>
            <w:tcW w:w="7938" w:type="dxa"/>
          </w:tcPr>
          <w:p w14:paraId="3EBFE10E" w14:textId="77777777" w:rsidR="007044B1" w:rsidRDefault="001006B5" w:rsidP="00C23572">
            <w:pPr>
              <w:rPr>
                <w:rFonts w:ascii="Arial" w:hAnsi="Arial" w:cs="Arial"/>
                <w:sz w:val="20"/>
                <w:szCs w:val="20"/>
              </w:rPr>
            </w:pPr>
            <w:r>
              <w:rPr>
                <w:rFonts w:ascii="Arial" w:hAnsi="Arial" w:cs="Arial"/>
                <w:sz w:val="20"/>
                <w:szCs w:val="20"/>
              </w:rPr>
              <w:t xml:space="preserve">Op dit moment zijn er verschillende portalen die toegang geven tot (delen) van de informatie. De </w:t>
            </w:r>
            <w:r w:rsidR="00E404FE">
              <w:rPr>
                <w:rFonts w:ascii="Arial" w:hAnsi="Arial" w:cs="Arial"/>
                <w:sz w:val="20"/>
                <w:szCs w:val="20"/>
              </w:rPr>
              <w:t>authenticatie methodes zijn per portaal verschillend.</w:t>
            </w:r>
          </w:p>
          <w:p w14:paraId="09F37385" w14:textId="458D8C11" w:rsidR="00647EAB" w:rsidRPr="00CB03A9" w:rsidRDefault="00647EAB" w:rsidP="00C23572">
            <w:pPr>
              <w:rPr>
                <w:rFonts w:ascii="Arial" w:hAnsi="Arial" w:cs="Arial"/>
                <w:sz w:val="20"/>
                <w:szCs w:val="20"/>
              </w:rPr>
            </w:pPr>
            <w:r>
              <w:rPr>
                <w:rFonts w:ascii="Arial" w:hAnsi="Arial" w:cs="Arial"/>
                <w:sz w:val="20"/>
                <w:szCs w:val="20"/>
              </w:rPr>
              <w:t xml:space="preserve">Voor het centrale ARES systeem zal een vorm van authenticatie worden gevraagd. </w:t>
            </w:r>
            <w:r w:rsidR="00506A1F">
              <w:rPr>
                <w:rFonts w:ascii="Arial" w:hAnsi="Arial" w:cs="Arial"/>
                <w:sz w:val="20"/>
                <w:szCs w:val="20"/>
              </w:rPr>
              <w:t>Een externe authenticatie bron wordt vooralsnog in dat kader niet voorzien.</w:t>
            </w:r>
          </w:p>
        </w:tc>
      </w:tr>
      <w:tr w:rsidR="007044B1" w:rsidRPr="00336BB8" w14:paraId="1C81E3AD" w14:textId="77777777" w:rsidTr="007044B1">
        <w:tc>
          <w:tcPr>
            <w:tcW w:w="567" w:type="dxa"/>
          </w:tcPr>
          <w:p w14:paraId="218461D5" w14:textId="6545F709" w:rsidR="007044B1" w:rsidRPr="00CB03A9" w:rsidRDefault="007044B1" w:rsidP="00C23572">
            <w:pPr>
              <w:rPr>
                <w:rFonts w:ascii="Arial" w:hAnsi="Arial" w:cs="Arial"/>
                <w:sz w:val="20"/>
                <w:szCs w:val="20"/>
              </w:rPr>
            </w:pPr>
            <w:r w:rsidRPr="00CB03A9">
              <w:rPr>
                <w:rFonts w:ascii="Arial" w:hAnsi="Arial" w:cs="Arial"/>
                <w:sz w:val="20"/>
                <w:szCs w:val="20"/>
              </w:rPr>
              <w:t>3.</w:t>
            </w:r>
          </w:p>
        </w:tc>
        <w:tc>
          <w:tcPr>
            <w:tcW w:w="6516" w:type="dxa"/>
          </w:tcPr>
          <w:p w14:paraId="29140F4A" w14:textId="239321C0" w:rsidR="007044B1" w:rsidRPr="00CB03A9" w:rsidRDefault="00CB03A9" w:rsidP="00CB03A9">
            <w:pPr>
              <w:pStyle w:val="Normaalweb"/>
              <w:ind w:left="35"/>
              <w:rPr>
                <w:rFonts w:ascii="Arial" w:hAnsi="Arial" w:cs="Arial"/>
                <w:sz w:val="20"/>
                <w:szCs w:val="20"/>
              </w:rPr>
            </w:pPr>
            <w:r w:rsidRPr="00CB03A9">
              <w:rPr>
                <w:rFonts w:ascii="Arial" w:hAnsi="Arial" w:cs="Arial"/>
                <w:sz w:val="20"/>
                <w:szCs w:val="20"/>
              </w:rPr>
              <w:t>De bijlagen 1 t/m 7 beschrijven zoals aangeduid de huidige situatie en de aanbestedingsprocedure daarvan. Het huidige systeem is in de basis nu ongeveer 10 jaar oud en het is niet ondenkbaar dat er nieuwe of gewijzigde functionele wensen zijn. Deze zijn echter niet terug te vinden in de documenten. Is dat juist?</w:t>
            </w:r>
            <w:r w:rsidRPr="00CB03A9">
              <w:rPr>
                <w:rFonts w:ascii="Arial" w:hAnsi="Arial" w:cs="Arial"/>
                <w:sz w:val="20"/>
                <w:szCs w:val="20"/>
              </w:rPr>
              <w:br/>
            </w:r>
          </w:p>
        </w:tc>
        <w:tc>
          <w:tcPr>
            <w:tcW w:w="7938" w:type="dxa"/>
          </w:tcPr>
          <w:p w14:paraId="019B5E8E" w14:textId="60577E09" w:rsidR="007044B1" w:rsidRPr="00CB03A9" w:rsidRDefault="00D071B0" w:rsidP="00C23572">
            <w:pPr>
              <w:rPr>
                <w:rFonts w:ascii="Arial" w:hAnsi="Arial" w:cs="Arial"/>
                <w:sz w:val="20"/>
                <w:szCs w:val="20"/>
              </w:rPr>
            </w:pPr>
            <w:r>
              <w:rPr>
                <w:rFonts w:ascii="Arial" w:hAnsi="Arial" w:cs="Arial"/>
                <w:sz w:val="20"/>
                <w:szCs w:val="20"/>
              </w:rPr>
              <w:t xml:space="preserve">Dit is juist. Niet alle (nieuwe) functionaliteit is beschreven in de voorliggende documentatie. Het geeft echter wel een goed beeld van de kern van het ARES-systeem welke onderwerp van de marktconsultatie is. </w:t>
            </w:r>
          </w:p>
        </w:tc>
      </w:tr>
      <w:tr w:rsidR="007044B1" w:rsidRPr="00336BB8" w14:paraId="1C2739AE" w14:textId="77777777" w:rsidTr="007044B1">
        <w:tc>
          <w:tcPr>
            <w:tcW w:w="567" w:type="dxa"/>
          </w:tcPr>
          <w:p w14:paraId="0824728D" w14:textId="4822FAFF" w:rsidR="007044B1" w:rsidRPr="00CB03A9" w:rsidRDefault="007044B1" w:rsidP="00C23572">
            <w:pPr>
              <w:rPr>
                <w:rFonts w:ascii="Arial" w:hAnsi="Arial" w:cs="Arial"/>
                <w:sz w:val="20"/>
                <w:szCs w:val="20"/>
              </w:rPr>
            </w:pPr>
            <w:r w:rsidRPr="00CB03A9">
              <w:rPr>
                <w:rFonts w:ascii="Arial" w:hAnsi="Arial" w:cs="Arial"/>
                <w:sz w:val="20"/>
                <w:szCs w:val="20"/>
              </w:rPr>
              <w:t>4.</w:t>
            </w:r>
          </w:p>
        </w:tc>
        <w:tc>
          <w:tcPr>
            <w:tcW w:w="6516" w:type="dxa"/>
          </w:tcPr>
          <w:p w14:paraId="3E0823B0" w14:textId="1F0F40D4" w:rsidR="007044B1" w:rsidRPr="00CB03A9" w:rsidRDefault="00CB03A9" w:rsidP="00CB03A9">
            <w:pPr>
              <w:pStyle w:val="Normaalweb"/>
              <w:ind w:left="35"/>
              <w:rPr>
                <w:rFonts w:ascii="Arial" w:hAnsi="Arial" w:cs="Arial"/>
                <w:sz w:val="20"/>
                <w:szCs w:val="20"/>
              </w:rPr>
            </w:pPr>
            <w:r w:rsidRPr="00CB03A9">
              <w:rPr>
                <w:rFonts w:ascii="Arial" w:hAnsi="Arial" w:cs="Arial"/>
                <w:sz w:val="20"/>
                <w:szCs w:val="20"/>
              </w:rPr>
              <w:t>Uit de verschillende documenten wordt niet meteen duidelijk welke componenten precies binnen de vervangingsscope van het project vallen. Welke componenten vallen binnen de scope voor vervanging?</w:t>
            </w:r>
            <w:r w:rsidRPr="00CB03A9">
              <w:rPr>
                <w:rFonts w:ascii="Arial" w:hAnsi="Arial" w:cs="Arial"/>
                <w:sz w:val="20"/>
                <w:szCs w:val="20"/>
              </w:rPr>
              <w:br/>
            </w:r>
          </w:p>
        </w:tc>
        <w:tc>
          <w:tcPr>
            <w:tcW w:w="7938" w:type="dxa"/>
          </w:tcPr>
          <w:p w14:paraId="594DE77C" w14:textId="2DF58B20" w:rsidR="007044B1" w:rsidRPr="00CB03A9" w:rsidRDefault="006738A2" w:rsidP="00C23572">
            <w:pPr>
              <w:rPr>
                <w:rFonts w:ascii="Arial" w:hAnsi="Arial" w:cs="Arial"/>
                <w:sz w:val="20"/>
                <w:szCs w:val="20"/>
              </w:rPr>
            </w:pPr>
            <w:r>
              <w:rPr>
                <w:rFonts w:ascii="Arial" w:hAnsi="Arial" w:cs="Arial"/>
                <w:sz w:val="20"/>
                <w:szCs w:val="20"/>
              </w:rPr>
              <w:t xml:space="preserve">Bijlage 1 met de scope van het systeem is nader aangepast door een kader te plaatsen wat in scope van de marktconsultatie valt. </w:t>
            </w:r>
            <w:r w:rsidR="00460B12">
              <w:rPr>
                <w:rFonts w:ascii="Arial" w:hAnsi="Arial" w:cs="Arial"/>
                <w:sz w:val="20"/>
                <w:szCs w:val="20"/>
              </w:rPr>
              <w:t>Daarmee is duidelijk welke componenten in de scope zitten.  Bijlage 1 wordt opnieuw gepubliceerd.</w:t>
            </w:r>
          </w:p>
        </w:tc>
      </w:tr>
      <w:tr w:rsidR="007044B1" w:rsidRPr="00336BB8" w14:paraId="5C66CAA5" w14:textId="77777777" w:rsidTr="007044B1">
        <w:tc>
          <w:tcPr>
            <w:tcW w:w="567" w:type="dxa"/>
          </w:tcPr>
          <w:p w14:paraId="54CE406D" w14:textId="0103E39B" w:rsidR="007044B1" w:rsidRPr="00CB03A9" w:rsidRDefault="007044B1" w:rsidP="00C23572">
            <w:pPr>
              <w:rPr>
                <w:rFonts w:ascii="Arial" w:hAnsi="Arial" w:cs="Arial"/>
                <w:sz w:val="20"/>
                <w:szCs w:val="20"/>
              </w:rPr>
            </w:pPr>
            <w:r w:rsidRPr="00CB03A9">
              <w:rPr>
                <w:rFonts w:ascii="Arial" w:hAnsi="Arial" w:cs="Arial"/>
                <w:sz w:val="20"/>
                <w:szCs w:val="20"/>
              </w:rPr>
              <w:t>5.</w:t>
            </w:r>
          </w:p>
        </w:tc>
        <w:tc>
          <w:tcPr>
            <w:tcW w:w="6516" w:type="dxa"/>
          </w:tcPr>
          <w:p w14:paraId="640F98D6" w14:textId="6EBEF077" w:rsidR="007044B1" w:rsidRPr="00CB03A9" w:rsidRDefault="00CB03A9" w:rsidP="00C23572">
            <w:pPr>
              <w:rPr>
                <w:rFonts w:ascii="Arial" w:hAnsi="Arial" w:cs="Arial"/>
                <w:sz w:val="20"/>
                <w:szCs w:val="20"/>
              </w:rPr>
            </w:pPr>
            <w:r w:rsidRPr="00CB03A9">
              <w:rPr>
                <w:rFonts w:ascii="Arial" w:hAnsi="Arial" w:cs="Arial"/>
                <w:sz w:val="20"/>
                <w:szCs w:val="20"/>
              </w:rPr>
              <w:t>Bijl</w:t>
            </w:r>
            <w:r>
              <w:rPr>
                <w:rFonts w:ascii="Arial" w:hAnsi="Arial" w:cs="Arial"/>
                <w:sz w:val="20"/>
                <w:szCs w:val="20"/>
              </w:rPr>
              <w:t>age 3 - D</w:t>
            </w:r>
            <w:r w:rsidRPr="00CB03A9">
              <w:rPr>
                <w:rFonts w:ascii="Arial" w:hAnsi="Arial" w:cs="Arial"/>
                <w:sz w:val="20"/>
                <w:szCs w:val="20"/>
              </w:rPr>
              <w:t>e schematische weergave is niet in zijn geheel te zien. Is er een volledige versie? De bijlage beschrijft het proces rondom aanvragen voor personen. Is er ook een flow beschikbaar voor olieafgifteboekjes?</w:t>
            </w:r>
          </w:p>
        </w:tc>
        <w:tc>
          <w:tcPr>
            <w:tcW w:w="7938" w:type="dxa"/>
          </w:tcPr>
          <w:p w14:paraId="05726795" w14:textId="77777777" w:rsidR="00460B12" w:rsidRDefault="00460B12" w:rsidP="00C23572">
            <w:pPr>
              <w:rPr>
                <w:rFonts w:ascii="Arial" w:hAnsi="Arial" w:cs="Arial"/>
                <w:sz w:val="20"/>
                <w:szCs w:val="20"/>
              </w:rPr>
            </w:pPr>
            <w:r>
              <w:rPr>
                <w:rFonts w:ascii="Arial" w:hAnsi="Arial" w:cs="Arial"/>
                <w:sz w:val="20"/>
                <w:szCs w:val="20"/>
              </w:rPr>
              <w:t>Bijlage 3 w</w:t>
            </w:r>
            <w:r w:rsidR="00254077">
              <w:rPr>
                <w:rFonts w:ascii="Arial" w:hAnsi="Arial" w:cs="Arial"/>
                <w:sz w:val="20"/>
                <w:szCs w:val="20"/>
              </w:rPr>
              <w:t>ordt opnieuw gepubliceerd</w:t>
            </w:r>
            <w:r>
              <w:rPr>
                <w:rFonts w:ascii="Arial" w:hAnsi="Arial" w:cs="Arial"/>
                <w:sz w:val="20"/>
                <w:szCs w:val="20"/>
              </w:rPr>
              <w:t xml:space="preserve"> in png-formaat.</w:t>
            </w:r>
          </w:p>
          <w:p w14:paraId="45672887" w14:textId="5F1FE7B8" w:rsidR="007044B1" w:rsidRPr="00CB03A9" w:rsidRDefault="00432695" w:rsidP="00C23572">
            <w:pPr>
              <w:rPr>
                <w:rFonts w:ascii="Arial" w:hAnsi="Arial" w:cs="Arial"/>
                <w:sz w:val="20"/>
                <w:szCs w:val="20"/>
              </w:rPr>
            </w:pPr>
            <w:r>
              <w:rPr>
                <w:rFonts w:ascii="Arial" w:hAnsi="Arial" w:cs="Arial"/>
                <w:sz w:val="20"/>
                <w:szCs w:val="20"/>
              </w:rPr>
              <w:t xml:space="preserve">Er zijn verder geen andere flow schema’s beschikbaar. </w:t>
            </w:r>
            <w:r w:rsidR="002C02ED">
              <w:rPr>
                <w:rFonts w:ascii="Arial" w:hAnsi="Arial" w:cs="Arial"/>
                <w:sz w:val="20"/>
                <w:szCs w:val="20"/>
              </w:rPr>
              <w:t>Het principe voor andere flow’s is overeenkomstig bijlage 3.</w:t>
            </w:r>
          </w:p>
        </w:tc>
      </w:tr>
      <w:tr w:rsidR="007044B1" w:rsidRPr="00336BB8" w14:paraId="4EFA6BFD" w14:textId="77777777" w:rsidTr="007044B1">
        <w:tc>
          <w:tcPr>
            <w:tcW w:w="567" w:type="dxa"/>
          </w:tcPr>
          <w:p w14:paraId="651B6AC5" w14:textId="0D3F520E" w:rsidR="007044B1" w:rsidRPr="00CB03A9" w:rsidRDefault="007044B1" w:rsidP="00C23572">
            <w:pPr>
              <w:rPr>
                <w:rFonts w:ascii="Arial" w:hAnsi="Arial" w:cs="Arial"/>
                <w:sz w:val="20"/>
                <w:szCs w:val="20"/>
              </w:rPr>
            </w:pPr>
            <w:r w:rsidRPr="00CB03A9">
              <w:rPr>
                <w:rFonts w:ascii="Arial" w:hAnsi="Arial" w:cs="Arial"/>
                <w:sz w:val="20"/>
                <w:szCs w:val="20"/>
              </w:rPr>
              <w:lastRenderedPageBreak/>
              <w:t>6.</w:t>
            </w:r>
          </w:p>
        </w:tc>
        <w:tc>
          <w:tcPr>
            <w:tcW w:w="6516" w:type="dxa"/>
          </w:tcPr>
          <w:p w14:paraId="3370D4B2" w14:textId="3BC703E2" w:rsidR="007044B1" w:rsidRPr="00CB03A9" w:rsidRDefault="00CB03A9" w:rsidP="00C23572">
            <w:pPr>
              <w:rPr>
                <w:rFonts w:ascii="Arial" w:hAnsi="Arial" w:cs="Arial"/>
                <w:sz w:val="20"/>
                <w:szCs w:val="20"/>
              </w:rPr>
            </w:pPr>
            <w:r w:rsidRPr="00CB03A9">
              <w:rPr>
                <w:rFonts w:ascii="Arial" w:hAnsi="Arial" w:cs="Arial"/>
                <w:sz w:val="20"/>
                <w:szCs w:val="20"/>
              </w:rPr>
              <w:t xml:space="preserve">Bijlage 5 </w:t>
            </w:r>
            <w:proofErr w:type="gramStart"/>
            <w:r w:rsidRPr="00CB03A9">
              <w:rPr>
                <w:rFonts w:ascii="Arial" w:hAnsi="Arial" w:cs="Arial"/>
                <w:sz w:val="20"/>
                <w:szCs w:val="20"/>
              </w:rPr>
              <w:t>-  Hier</w:t>
            </w:r>
            <w:proofErr w:type="gramEnd"/>
            <w:r w:rsidRPr="00CB03A9">
              <w:rPr>
                <w:rFonts w:ascii="Arial" w:hAnsi="Arial" w:cs="Arial"/>
                <w:sz w:val="20"/>
                <w:szCs w:val="20"/>
              </w:rPr>
              <w:t xml:space="preserve"> staan de webservices van/gebruikt door SAB. Ik mis daar de details van de koppelingen naar bedrijfsinformatie en GBA.</w:t>
            </w:r>
          </w:p>
        </w:tc>
        <w:tc>
          <w:tcPr>
            <w:tcW w:w="7938" w:type="dxa"/>
          </w:tcPr>
          <w:p w14:paraId="0A9C91DA" w14:textId="13DCE0AD" w:rsidR="007044B1" w:rsidRPr="00CB03A9" w:rsidRDefault="00FE0BD8" w:rsidP="00C23572">
            <w:pPr>
              <w:rPr>
                <w:rFonts w:ascii="Arial" w:hAnsi="Arial" w:cs="Arial"/>
                <w:sz w:val="20"/>
                <w:szCs w:val="20"/>
              </w:rPr>
            </w:pPr>
            <w:r>
              <w:rPr>
                <w:rFonts w:ascii="Arial" w:hAnsi="Arial" w:cs="Arial"/>
                <w:sz w:val="20"/>
                <w:szCs w:val="20"/>
              </w:rPr>
              <w:t xml:space="preserve">Waar gebruik wordt gemaakt van externe </w:t>
            </w:r>
            <w:proofErr w:type="spellStart"/>
            <w:r>
              <w:rPr>
                <w:rFonts w:ascii="Arial" w:hAnsi="Arial" w:cs="Arial"/>
                <w:sz w:val="20"/>
                <w:szCs w:val="20"/>
              </w:rPr>
              <w:t>webservices</w:t>
            </w:r>
            <w:proofErr w:type="spellEnd"/>
            <w:r>
              <w:rPr>
                <w:rFonts w:ascii="Arial" w:hAnsi="Arial" w:cs="Arial"/>
                <w:sz w:val="20"/>
                <w:szCs w:val="20"/>
              </w:rPr>
              <w:t xml:space="preserve"> van andere </w:t>
            </w:r>
            <w:r w:rsidR="00F032F7">
              <w:rPr>
                <w:rFonts w:ascii="Arial" w:hAnsi="Arial" w:cs="Arial"/>
                <w:sz w:val="20"/>
                <w:szCs w:val="20"/>
              </w:rPr>
              <w:t>leveranciers</w:t>
            </w:r>
            <w:r>
              <w:rPr>
                <w:rFonts w:ascii="Arial" w:hAnsi="Arial" w:cs="Arial"/>
                <w:sz w:val="20"/>
                <w:szCs w:val="20"/>
              </w:rPr>
              <w:t xml:space="preserve">, is de documentatie van die aanbieder ook van toepassing. </w:t>
            </w:r>
            <w:r w:rsidR="00F032F7">
              <w:rPr>
                <w:rFonts w:ascii="Arial" w:hAnsi="Arial" w:cs="Arial"/>
                <w:sz w:val="20"/>
                <w:szCs w:val="20"/>
              </w:rPr>
              <w:t xml:space="preserve">Deze documentatie is </w:t>
            </w:r>
            <w:r w:rsidR="00254077">
              <w:rPr>
                <w:rFonts w:ascii="Arial" w:hAnsi="Arial" w:cs="Arial"/>
                <w:sz w:val="20"/>
                <w:szCs w:val="20"/>
              </w:rPr>
              <w:t xml:space="preserve">beschikbaar bij </w:t>
            </w:r>
            <w:r w:rsidR="00F032F7">
              <w:rPr>
                <w:rFonts w:ascii="Arial" w:hAnsi="Arial" w:cs="Arial"/>
                <w:sz w:val="20"/>
                <w:szCs w:val="20"/>
              </w:rPr>
              <w:t xml:space="preserve">die betreffende </w:t>
            </w:r>
            <w:r w:rsidR="00254077">
              <w:rPr>
                <w:rFonts w:ascii="Arial" w:hAnsi="Arial" w:cs="Arial"/>
                <w:sz w:val="20"/>
                <w:szCs w:val="20"/>
              </w:rPr>
              <w:t>leverancier</w:t>
            </w:r>
            <w:r w:rsidR="00F032F7">
              <w:rPr>
                <w:rFonts w:ascii="Arial" w:hAnsi="Arial" w:cs="Arial"/>
                <w:sz w:val="20"/>
                <w:szCs w:val="20"/>
              </w:rPr>
              <w:t>.</w:t>
            </w:r>
          </w:p>
        </w:tc>
      </w:tr>
      <w:tr w:rsidR="007044B1" w:rsidRPr="00336BB8" w14:paraId="2D058B74" w14:textId="77777777" w:rsidTr="00CB03A9">
        <w:trPr>
          <w:trHeight w:val="703"/>
        </w:trPr>
        <w:tc>
          <w:tcPr>
            <w:tcW w:w="567" w:type="dxa"/>
          </w:tcPr>
          <w:p w14:paraId="7E372CD7" w14:textId="513BA506" w:rsidR="007044B1" w:rsidRPr="00CB03A9" w:rsidRDefault="007044B1" w:rsidP="00C23572">
            <w:pPr>
              <w:rPr>
                <w:rFonts w:ascii="Arial" w:hAnsi="Arial" w:cs="Arial"/>
                <w:sz w:val="20"/>
                <w:szCs w:val="20"/>
              </w:rPr>
            </w:pPr>
            <w:r w:rsidRPr="00CB03A9">
              <w:rPr>
                <w:rFonts w:ascii="Arial" w:hAnsi="Arial" w:cs="Arial"/>
                <w:sz w:val="20"/>
                <w:szCs w:val="20"/>
              </w:rPr>
              <w:t>7.</w:t>
            </w:r>
          </w:p>
        </w:tc>
        <w:tc>
          <w:tcPr>
            <w:tcW w:w="6516" w:type="dxa"/>
          </w:tcPr>
          <w:p w14:paraId="780DBB2C" w14:textId="66199E66" w:rsidR="007044B1" w:rsidRPr="00CB03A9" w:rsidRDefault="00CB03A9" w:rsidP="00C23572">
            <w:pPr>
              <w:rPr>
                <w:rFonts w:ascii="Arial" w:hAnsi="Arial" w:cs="Arial"/>
                <w:sz w:val="20"/>
                <w:szCs w:val="20"/>
              </w:rPr>
            </w:pPr>
            <w:r w:rsidRPr="00CB03A9">
              <w:rPr>
                <w:rFonts w:ascii="Arial" w:hAnsi="Arial" w:cs="Arial"/>
                <w:sz w:val="20"/>
                <w:szCs w:val="20"/>
              </w:rPr>
              <w:t>Bijlage 5.3 en 5.4. zijn zeer</w:t>
            </w:r>
            <w:r w:rsidR="00254077">
              <w:rPr>
                <w:rFonts w:ascii="Arial" w:hAnsi="Arial" w:cs="Arial"/>
                <w:sz w:val="20"/>
                <w:szCs w:val="20"/>
              </w:rPr>
              <w:t xml:space="preserve"> summier. Klopt het dat de SPE-</w:t>
            </w:r>
            <w:r w:rsidRPr="00CB03A9">
              <w:rPr>
                <w:rFonts w:ascii="Arial" w:hAnsi="Arial" w:cs="Arial"/>
                <w:sz w:val="20"/>
                <w:szCs w:val="20"/>
              </w:rPr>
              <w:t>C</w:t>
            </w:r>
            <w:r w:rsidR="00254077">
              <w:rPr>
                <w:rFonts w:ascii="Arial" w:hAnsi="Arial" w:cs="Arial"/>
                <w:sz w:val="20"/>
                <w:szCs w:val="20"/>
              </w:rPr>
              <w:t>D</w:t>
            </w:r>
            <w:r w:rsidRPr="00CB03A9">
              <w:rPr>
                <w:rFonts w:ascii="Arial" w:hAnsi="Arial" w:cs="Arial"/>
                <w:sz w:val="20"/>
                <w:szCs w:val="20"/>
              </w:rPr>
              <w:t>NI API slechts één methode kent (book)?</w:t>
            </w:r>
          </w:p>
        </w:tc>
        <w:tc>
          <w:tcPr>
            <w:tcW w:w="7938" w:type="dxa"/>
          </w:tcPr>
          <w:p w14:paraId="41D28743" w14:textId="7FDE9B79" w:rsidR="007044B1" w:rsidRPr="00CB03A9" w:rsidRDefault="00254077" w:rsidP="00C23572">
            <w:pPr>
              <w:rPr>
                <w:rFonts w:ascii="Arial" w:hAnsi="Arial" w:cs="Arial"/>
                <w:sz w:val="20"/>
                <w:szCs w:val="20"/>
              </w:rPr>
            </w:pPr>
            <w:r>
              <w:rPr>
                <w:rFonts w:ascii="Arial" w:hAnsi="Arial" w:cs="Arial"/>
                <w:sz w:val="20"/>
                <w:szCs w:val="20"/>
              </w:rPr>
              <w:t>Ja dat klopt.</w:t>
            </w:r>
          </w:p>
        </w:tc>
      </w:tr>
      <w:tr w:rsidR="007044B1" w:rsidRPr="00336BB8" w14:paraId="1E3DFC17" w14:textId="77777777" w:rsidTr="007044B1">
        <w:tc>
          <w:tcPr>
            <w:tcW w:w="567" w:type="dxa"/>
          </w:tcPr>
          <w:p w14:paraId="587899E5" w14:textId="7836B686" w:rsidR="007044B1" w:rsidRPr="00CB03A9" w:rsidRDefault="007044B1" w:rsidP="00C23572">
            <w:pPr>
              <w:autoSpaceDE w:val="0"/>
              <w:autoSpaceDN w:val="0"/>
              <w:adjustRightInd w:val="0"/>
              <w:spacing w:after="0" w:line="240" w:lineRule="auto"/>
              <w:rPr>
                <w:rFonts w:ascii="Arial" w:hAnsi="Arial" w:cs="Arial"/>
                <w:sz w:val="20"/>
                <w:szCs w:val="20"/>
              </w:rPr>
            </w:pPr>
            <w:r w:rsidRPr="00CB03A9">
              <w:rPr>
                <w:rFonts w:ascii="Arial" w:hAnsi="Arial" w:cs="Arial"/>
                <w:sz w:val="20"/>
                <w:szCs w:val="20"/>
              </w:rPr>
              <w:t>8.</w:t>
            </w:r>
          </w:p>
        </w:tc>
        <w:tc>
          <w:tcPr>
            <w:tcW w:w="6516" w:type="dxa"/>
          </w:tcPr>
          <w:p w14:paraId="48C3AFBD" w14:textId="150F6370" w:rsidR="007044B1" w:rsidRPr="00CB03A9" w:rsidRDefault="00CB03A9" w:rsidP="00C23572">
            <w:pPr>
              <w:autoSpaceDE w:val="0"/>
              <w:autoSpaceDN w:val="0"/>
              <w:adjustRightInd w:val="0"/>
              <w:spacing w:after="0" w:line="240" w:lineRule="auto"/>
              <w:rPr>
                <w:rFonts w:ascii="Arial" w:hAnsi="Arial" w:cs="Arial"/>
                <w:sz w:val="20"/>
                <w:szCs w:val="20"/>
              </w:rPr>
            </w:pPr>
            <w:r w:rsidRPr="00CB03A9">
              <w:rPr>
                <w:rFonts w:ascii="Arial" w:hAnsi="Arial" w:cs="Arial"/>
                <w:sz w:val="20"/>
                <w:szCs w:val="20"/>
              </w:rPr>
              <w:t>iDEAL betalingen t.b.v. ECO kaarten zijn onderdeel van het huidige systeem. Welke payment provider wordt gebruikt, en bestaat de wens om bij de huidige provider te blijven?</w:t>
            </w:r>
            <w:r>
              <w:rPr>
                <w:rFonts w:ascii="Arial" w:hAnsi="Arial" w:cs="Arial"/>
                <w:sz w:val="20"/>
                <w:szCs w:val="20"/>
              </w:rPr>
              <w:br/>
            </w:r>
          </w:p>
        </w:tc>
        <w:tc>
          <w:tcPr>
            <w:tcW w:w="7938" w:type="dxa"/>
          </w:tcPr>
          <w:p w14:paraId="1639D442" w14:textId="64349B1C" w:rsidR="007044B1" w:rsidRPr="00CB03A9" w:rsidRDefault="000E2261" w:rsidP="00C23572">
            <w:pPr>
              <w:rPr>
                <w:rFonts w:ascii="Arial" w:hAnsi="Arial" w:cs="Arial"/>
                <w:sz w:val="20"/>
                <w:szCs w:val="20"/>
              </w:rPr>
            </w:pPr>
            <w:r>
              <w:rPr>
                <w:rFonts w:ascii="Arial" w:hAnsi="Arial" w:cs="Arial"/>
                <w:sz w:val="20"/>
                <w:szCs w:val="20"/>
              </w:rPr>
              <w:t>Er bestaat geen wens om de huidige provider te blijven gebruiken. Dit is n</w:t>
            </w:r>
            <w:r w:rsidR="00254077">
              <w:rPr>
                <w:rFonts w:ascii="Arial" w:hAnsi="Arial" w:cs="Arial"/>
                <w:sz w:val="20"/>
                <w:szCs w:val="20"/>
              </w:rPr>
              <w:t xml:space="preserve">aar keuze van </w:t>
            </w:r>
            <w:r>
              <w:rPr>
                <w:rFonts w:ascii="Arial" w:hAnsi="Arial" w:cs="Arial"/>
                <w:sz w:val="20"/>
                <w:szCs w:val="20"/>
              </w:rPr>
              <w:t xml:space="preserve">de uiteindelijke </w:t>
            </w:r>
            <w:r w:rsidR="00254077">
              <w:rPr>
                <w:rFonts w:ascii="Arial" w:hAnsi="Arial" w:cs="Arial"/>
                <w:sz w:val="20"/>
                <w:szCs w:val="20"/>
              </w:rPr>
              <w:t>aanbieder.</w:t>
            </w:r>
          </w:p>
        </w:tc>
      </w:tr>
      <w:tr w:rsidR="007044B1" w:rsidRPr="00336BB8" w14:paraId="6E02A687" w14:textId="77777777" w:rsidTr="00CB03A9">
        <w:trPr>
          <w:trHeight w:val="882"/>
        </w:trPr>
        <w:tc>
          <w:tcPr>
            <w:tcW w:w="567" w:type="dxa"/>
          </w:tcPr>
          <w:p w14:paraId="242ECDF3" w14:textId="66052505" w:rsidR="007044B1" w:rsidRPr="00CB03A9" w:rsidRDefault="007044B1" w:rsidP="00C23572">
            <w:pPr>
              <w:rPr>
                <w:rFonts w:ascii="Arial" w:hAnsi="Arial" w:cs="Arial"/>
                <w:sz w:val="20"/>
                <w:szCs w:val="20"/>
              </w:rPr>
            </w:pPr>
            <w:r w:rsidRPr="00CB03A9">
              <w:rPr>
                <w:rFonts w:ascii="Arial" w:hAnsi="Arial" w:cs="Arial"/>
                <w:sz w:val="20"/>
                <w:szCs w:val="20"/>
              </w:rPr>
              <w:t>9.</w:t>
            </w:r>
          </w:p>
        </w:tc>
        <w:tc>
          <w:tcPr>
            <w:tcW w:w="6516" w:type="dxa"/>
          </w:tcPr>
          <w:p w14:paraId="4AFCC144" w14:textId="2579421B" w:rsidR="007044B1" w:rsidRPr="00CB03A9" w:rsidRDefault="00CB03A9" w:rsidP="00C23572">
            <w:pPr>
              <w:rPr>
                <w:rFonts w:ascii="Arial" w:hAnsi="Arial" w:cs="Arial"/>
                <w:sz w:val="20"/>
                <w:szCs w:val="20"/>
              </w:rPr>
            </w:pPr>
            <w:r w:rsidRPr="00CB03A9">
              <w:rPr>
                <w:rFonts w:ascii="Arial" w:hAnsi="Arial" w:cs="Arial"/>
                <w:sz w:val="20"/>
                <w:szCs w:val="20"/>
              </w:rPr>
              <w:t>Welke eisen zullen er gesteld worden ten aanzien van de keuze voor een ontwikkelplatform? (bijvoorbeeld: verplichting om open source te gebruiken?) (op dit moment is de webshop bijvoorbeeld PHP)</w:t>
            </w:r>
          </w:p>
        </w:tc>
        <w:tc>
          <w:tcPr>
            <w:tcW w:w="7938" w:type="dxa"/>
          </w:tcPr>
          <w:p w14:paraId="5D8F2F68" w14:textId="5997AB56" w:rsidR="007044B1" w:rsidRPr="00CB03A9" w:rsidRDefault="000E2261" w:rsidP="00C23572">
            <w:pPr>
              <w:rPr>
                <w:rFonts w:ascii="Arial" w:hAnsi="Arial" w:cs="Arial"/>
                <w:sz w:val="20"/>
                <w:szCs w:val="20"/>
              </w:rPr>
            </w:pPr>
            <w:r>
              <w:rPr>
                <w:rFonts w:ascii="Arial" w:hAnsi="Arial" w:cs="Arial"/>
                <w:sz w:val="20"/>
                <w:szCs w:val="20"/>
              </w:rPr>
              <w:t xml:space="preserve">SAB stelt op voorhand geen andere eisen aan het ontwikkelplatform. </w:t>
            </w:r>
            <w:r w:rsidR="00F24AF5">
              <w:rPr>
                <w:rFonts w:ascii="Arial" w:hAnsi="Arial" w:cs="Arial"/>
                <w:sz w:val="20"/>
                <w:szCs w:val="20"/>
              </w:rPr>
              <w:t xml:space="preserve"> Graag vernemen of en zo ja we welke voorkeuren u geeft en waarom? </w:t>
            </w:r>
          </w:p>
        </w:tc>
      </w:tr>
      <w:tr w:rsidR="007044B1" w:rsidRPr="00336BB8" w14:paraId="57F1EECC" w14:textId="77777777" w:rsidTr="007044B1">
        <w:tc>
          <w:tcPr>
            <w:tcW w:w="567" w:type="dxa"/>
          </w:tcPr>
          <w:p w14:paraId="307E0F3E" w14:textId="6E6A11D9" w:rsidR="007044B1" w:rsidRPr="00CB03A9" w:rsidRDefault="007044B1" w:rsidP="00C23572">
            <w:pPr>
              <w:rPr>
                <w:rFonts w:ascii="Arial" w:hAnsi="Arial" w:cs="Arial"/>
                <w:sz w:val="20"/>
                <w:szCs w:val="20"/>
              </w:rPr>
            </w:pPr>
            <w:r w:rsidRPr="00CB03A9">
              <w:rPr>
                <w:rFonts w:ascii="Arial" w:hAnsi="Arial" w:cs="Arial"/>
                <w:sz w:val="20"/>
                <w:szCs w:val="20"/>
              </w:rPr>
              <w:t>10.</w:t>
            </w:r>
          </w:p>
        </w:tc>
        <w:tc>
          <w:tcPr>
            <w:tcW w:w="6516" w:type="dxa"/>
          </w:tcPr>
          <w:p w14:paraId="76BB7E9A" w14:textId="705D5BFD" w:rsidR="007044B1" w:rsidRPr="005C0BC1" w:rsidRDefault="00CB03A9" w:rsidP="00C23572">
            <w:pPr>
              <w:rPr>
                <w:rFonts w:ascii="Arial" w:hAnsi="Arial" w:cs="Arial"/>
                <w:sz w:val="20"/>
                <w:szCs w:val="20"/>
              </w:rPr>
            </w:pPr>
            <w:r w:rsidRPr="005C0BC1">
              <w:rPr>
                <w:rFonts w:ascii="Arial" w:hAnsi="Arial" w:cs="Arial"/>
                <w:sz w:val="20"/>
                <w:szCs w:val="20"/>
              </w:rPr>
              <w:t>Eis 35b van Bijlage 6.12 zegt dat aanvullend een andere rechtspersoon kan worden gezocht en geselecteerd voor de tenaamstelling. Houdt dat in dat er een koppeling is met een dienst daarvoor zoals bijvoorbeeld Company.info? Deze mis ik in de web services beschrijving.</w:t>
            </w:r>
          </w:p>
        </w:tc>
        <w:tc>
          <w:tcPr>
            <w:tcW w:w="7938" w:type="dxa"/>
          </w:tcPr>
          <w:p w14:paraId="223FFE4F" w14:textId="77777777" w:rsidR="007044B1" w:rsidRPr="005C0BC1" w:rsidRDefault="002E5E21" w:rsidP="00C23572">
            <w:pPr>
              <w:rPr>
                <w:rFonts w:ascii="Arial" w:hAnsi="Arial" w:cs="Arial"/>
                <w:sz w:val="20"/>
                <w:szCs w:val="20"/>
              </w:rPr>
            </w:pPr>
            <w:r w:rsidRPr="005C0BC1">
              <w:rPr>
                <w:rFonts w:ascii="Arial" w:hAnsi="Arial" w:cs="Arial"/>
                <w:sz w:val="20"/>
                <w:szCs w:val="20"/>
              </w:rPr>
              <w:t>Dit betreft verouderde informatie en is ni</w:t>
            </w:r>
            <w:r w:rsidR="00254077" w:rsidRPr="005C0BC1">
              <w:rPr>
                <w:rFonts w:ascii="Arial" w:hAnsi="Arial" w:cs="Arial"/>
                <w:sz w:val="20"/>
                <w:szCs w:val="20"/>
              </w:rPr>
              <w:t>et meer relevant.</w:t>
            </w:r>
          </w:p>
          <w:p w14:paraId="11F4DA00" w14:textId="38329F58" w:rsidR="0039042A" w:rsidRPr="005C0BC1" w:rsidRDefault="0039042A" w:rsidP="00C23572">
            <w:pPr>
              <w:rPr>
                <w:rFonts w:ascii="Arial" w:hAnsi="Arial" w:cs="Arial"/>
                <w:sz w:val="20"/>
                <w:szCs w:val="20"/>
              </w:rPr>
            </w:pPr>
          </w:p>
        </w:tc>
      </w:tr>
      <w:tr w:rsidR="007044B1" w:rsidRPr="00336BB8" w14:paraId="4DFBB84B" w14:textId="77777777" w:rsidTr="007044B1">
        <w:tc>
          <w:tcPr>
            <w:tcW w:w="567" w:type="dxa"/>
          </w:tcPr>
          <w:p w14:paraId="0E0F590B" w14:textId="763B9449" w:rsidR="007044B1" w:rsidRPr="00CB03A9" w:rsidRDefault="007044B1" w:rsidP="00C23572">
            <w:pPr>
              <w:rPr>
                <w:rFonts w:ascii="Arial" w:hAnsi="Arial" w:cs="Arial"/>
                <w:sz w:val="20"/>
                <w:szCs w:val="20"/>
              </w:rPr>
            </w:pPr>
            <w:r w:rsidRPr="00CB03A9">
              <w:rPr>
                <w:rFonts w:ascii="Arial" w:hAnsi="Arial" w:cs="Arial"/>
                <w:sz w:val="20"/>
                <w:szCs w:val="20"/>
              </w:rPr>
              <w:t>11.</w:t>
            </w:r>
          </w:p>
        </w:tc>
        <w:tc>
          <w:tcPr>
            <w:tcW w:w="6516" w:type="dxa"/>
          </w:tcPr>
          <w:p w14:paraId="7762F7D3" w14:textId="4DE1B16F" w:rsidR="007044B1" w:rsidRPr="005C0BC1" w:rsidRDefault="00CB03A9" w:rsidP="00C23572">
            <w:pPr>
              <w:rPr>
                <w:rFonts w:ascii="Arial" w:hAnsi="Arial" w:cs="Arial"/>
                <w:sz w:val="20"/>
                <w:szCs w:val="20"/>
              </w:rPr>
            </w:pPr>
            <w:r w:rsidRPr="005C0BC1">
              <w:rPr>
                <w:rFonts w:ascii="Arial" w:hAnsi="Arial" w:cs="Arial"/>
                <w:sz w:val="20"/>
                <w:szCs w:val="20"/>
              </w:rPr>
              <w:t>Bij eis 43 van Bijlage 6.12 staat dat er via een ODBC/JDBC verbinding gegevens uit het EPS moeten kunnen worden gevraagd. Nu zouden er door modernere inzichten in de applicatie andere technische keuzes worden gemaakt. Ondersteunt EPS ook modernere technieken zoals bijvoorbeeld REST?</w:t>
            </w:r>
          </w:p>
        </w:tc>
        <w:tc>
          <w:tcPr>
            <w:tcW w:w="7938" w:type="dxa"/>
          </w:tcPr>
          <w:p w14:paraId="71EDA94C" w14:textId="3B5D859B" w:rsidR="007044B1" w:rsidRPr="005C0BC1" w:rsidRDefault="002E5E21" w:rsidP="00C23572">
            <w:pPr>
              <w:rPr>
                <w:rFonts w:ascii="Arial" w:hAnsi="Arial" w:cs="Arial"/>
                <w:sz w:val="20"/>
                <w:szCs w:val="20"/>
              </w:rPr>
            </w:pPr>
            <w:r w:rsidRPr="005C0BC1">
              <w:rPr>
                <w:rFonts w:ascii="Arial" w:hAnsi="Arial" w:cs="Arial"/>
                <w:sz w:val="20"/>
                <w:szCs w:val="20"/>
              </w:rPr>
              <w:t>Dit betreft verouderde informatie en is niet meer relevant.</w:t>
            </w:r>
            <w:r w:rsidR="00FC6A2F" w:rsidRPr="005C0BC1">
              <w:rPr>
                <w:rFonts w:ascii="Arial" w:hAnsi="Arial" w:cs="Arial"/>
                <w:sz w:val="20"/>
                <w:szCs w:val="20"/>
              </w:rPr>
              <w:t xml:space="preserve"> </w:t>
            </w:r>
            <w:r w:rsidR="00E52A67">
              <w:rPr>
                <w:rFonts w:ascii="Arial" w:hAnsi="Arial" w:cs="Arial"/>
                <w:sz w:val="20"/>
                <w:szCs w:val="20"/>
              </w:rPr>
              <w:t>Het EPS en de bijbehorende koppeling zijn niet meer van toepassing.</w:t>
            </w:r>
          </w:p>
          <w:p w14:paraId="2ACA5330" w14:textId="06D2D024" w:rsidR="00F7342F" w:rsidRPr="005C0BC1" w:rsidRDefault="00F7342F" w:rsidP="00C23572">
            <w:pPr>
              <w:rPr>
                <w:rFonts w:ascii="Arial" w:hAnsi="Arial" w:cs="Arial"/>
                <w:sz w:val="20"/>
                <w:szCs w:val="20"/>
              </w:rPr>
            </w:pPr>
          </w:p>
        </w:tc>
      </w:tr>
      <w:tr w:rsidR="007044B1" w:rsidRPr="00336BB8" w14:paraId="3BF476B3" w14:textId="77777777" w:rsidTr="007044B1">
        <w:tc>
          <w:tcPr>
            <w:tcW w:w="567" w:type="dxa"/>
          </w:tcPr>
          <w:p w14:paraId="54C07B7A" w14:textId="3BAE842A" w:rsidR="007044B1" w:rsidRPr="00CB03A9" w:rsidRDefault="007044B1" w:rsidP="00C23572">
            <w:pPr>
              <w:rPr>
                <w:rFonts w:ascii="Arial" w:hAnsi="Arial" w:cs="Arial"/>
                <w:sz w:val="20"/>
                <w:szCs w:val="20"/>
              </w:rPr>
            </w:pPr>
            <w:r w:rsidRPr="00CB03A9">
              <w:rPr>
                <w:rFonts w:ascii="Arial" w:hAnsi="Arial" w:cs="Arial"/>
                <w:sz w:val="20"/>
                <w:szCs w:val="20"/>
              </w:rPr>
              <w:t>12.</w:t>
            </w:r>
          </w:p>
        </w:tc>
        <w:tc>
          <w:tcPr>
            <w:tcW w:w="6516" w:type="dxa"/>
          </w:tcPr>
          <w:p w14:paraId="4CDA069D" w14:textId="6EB94688" w:rsidR="007044B1" w:rsidRPr="005C0BC1" w:rsidRDefault="00CB03A9" w:rsidP="00C23572">
            <w:pPr>
              <w:rPr>
                <w:rFonts w:ascii="Arial" w:hAnsi="Arial" w:cs="Arial"/>
                <w:sz w:val="20"/>
                <w:szCs w:val="20"/>
              </w:rPr>
            </w:pPr>
            <w:r w:rsidRPr="005C0BC1">
              <w:rPr>
                <w:rFonts w:ascii="Arial" w:hAnsi="Arial" w:cs="Arial"/>
                <w:sz w:val="20"/>
                <w:szCs w:val="20"/>
              </w:rPr>
              <w:t>Bij eis 54 van Bijlage 6.12 - Er wordt gerefereerd naar DSA. Bijlage 6.6 noemt een 'DSA-systeem'. Dit suggereert een apart systeem dat niet noodzakelijkerwijs een integraal onderdeel vormt met ARES. Is deze veronderstelling juist? En: dient dit DSA-systeem samen met ARES te worden vervangen?</w:t>
            </w:r>
          </w:p>
        </w:tc>
        <w:tc>
          <w:tcPr>
            <w:tcW w:w="7938" w:type="dxa"/>
          </w:tcPr>
          <w:p w14:paraId="096793A5" w14:textId="0A4E5FBF" w:rsidR="007044B1" w:rsidRPr="005C0BC1" w:rsidRDefault="00B93E41" w:rsidP="00C23572">
            <w:pPr>
              <w:rPr>
                <w:rFonts w:ascii="Arial" w:hAnsi="Arial" w:cs="Arial"/>
                <w:sz w:val="20"/>
                <w:szCs w:val="20"/>
              </w:rPr>
            </w:pPr>
            <w:r w:rsidRPr="005C0BC1">
              <w:rPr>
                <w:rFonts w:ascii="Arial" w:hAnsi="Arial" w:cs="Arial"/>
                <w:sz w:val="20"/>
                <w:szCs w:val="20"/>
              </w:rPr>
              <w:t>Dit betreft verouderde informatie en is niet meer relevant.</w:t>
            </w:r>
            <w:r w:rsidR="00F71D0D">
              <w:rPr>
                <w:rFonts w:ascii="Arial" w:hAnsi="Arial" w:cs="Arial"/>
                <w:sz w:val="20"/>
                <w:szCs w:val="20"/>
              </w:rPr>
              <w:t xml:space="preserve"> Het DSA-systeem is niet meer van toepassing. Welke systemen in- / uit scope zijn </w:t>
            </w:r>
            <w:r w:rsidR="00317677">
              <w:rPr>
                <w:rFonts w:ascii="Arial" w:hAnsi="Arial" w:cs="Arial"/>
                <w:sz w:val="20"/>
                <w:szCs w:val="20"/>
              </w:rPr>
              <w:t>is opgenomen in bijlage 1.</w:t>
            </w:r>
          </w:p>
          <w:p w14:paraId="633C880E" w14:textId="6087BC2F" w:rsidR="00606D5B" w:rsidRPr="005C0BC1" w:rsidRDefault="00606D5B" w:rsidP="00C23572">
            <w:pPr>
              <w:rPr>
                <w:rFonts w:ascii="Arial" w:hAnsi="Arial" w:cs="Arial"/>
                <w:sz w:val="20"/>
                <w:szCs w:val="20"/>
              </w:rPr>
            </w:pPr>
          </w:p>
        </w:tc>
      </w:tr>
      <w:tr w:rsidR="007044B1" w:rsidRPr="00336BB8" w14:paraId="0AD2AE25" w14:textId="77777777" w:rsidTr="007044B1">
        <w:tc>
          <w:tcPr>
            <w:tcW w:w="567" w:type="dxa"/>
          </w:tcPr>
          <w:p w14:paraId="7E49EFFA" w14:textId="311110EE" w:rsidR="007044B1" w:rsidRPr="00CB03A9" w:rsidRDefault="007044B1" w:rsidP="00C23572">
            <w:pPr>
              <w:rPr>
                <w:rFonts w:ascii="Arial" w:hAnsi="Arial" w:cs="Arial"/>
                <w:sz w:val="20"/>
                <w:szCs w:val="20"/>
              </w:rPr>
            </w:pPr>
            <w:r w:rsidRPr="00CB03A9">
              <w:rPr>
                <w:rFonts w:ascii="Arial" w:hAnsi="Arial" w:cs="Arial"/>
                <w:sz w:val="20"/>
                <w:szCs w:val="20"/>
              </w:rPr>
              <w:t>13.</w:t>
            </w:r>
          </w:p>
        </w:tc>
        <w:tc>
          <w:tcPr>
            <w:tcW w:w="6516" w:type="dxa"/>
          </w:tcPr>
          <w:p w14:paraId="2C7A8386" w14:textId="68AAA217" w:rsidR="007044B1" w:rsidRPr="00CB03A9" w:rsidRDefault="00CB03A9" w:rsidP="00C23572">
            <w:pPr>
              <w:rPr>
                <w:rFonts w:ascii="Arial" w:hAnsi="Arial" w:cs="Arial"/>
                <w:sz w:val="20"/>
                <w:szCs w:val="20"/>
              </w:rPr>
            </w:pPr>
            <w:r w:rsidRPr="00CB03A9">
              <w:rPr>
                <w:rFonts w:ascii="Arial" w:hAnsi="Arial" w:cs="Arial"/>
                <w:sz w:val="20"/>
                <w:szCs w:val="20"/>
              </w:rPr>
              <w:t>Uit het datamodel en andere documenten blijkt dat betalingen aan de balie ook met PINpas kunnen worden verricht. Is er een kassasysteem gekoppeld aan ARES? Zo ja, welke?</w:t>
            </w:r>
          </w:p>
        </w:tc>
        <w:tc>
          <w:tcPr>
            <w:tcW w:w="7938" w:type="dxa"/>
          </w:tcPr>
          <w:p w14:paraId="731484FE" w14:textId="38A3C081" w:rsidR="007044B1" w:rsidRPr="00CB03A9" w:rsidRDefault="00254077" w:rsidP="00C23572">
            <w:pPr>
              <w:rPr>
                <w:rFonts w:ascii="Arial" w:hAnsi="Arial" w:cs="Arial"/>
                <w:sz w:val="20"/>
                <w:szCs w:val="20"/>
              </w:rPr>
            </w:pPr>
            <w:r>
              <w:rPr>
                <w:rFonts w:ascii="Arial" w:hAnsi="Arial" w:cs="Arial"/>
                <w:sz w:val="20"/>
                <w:szCs w:val="20"/>
              </w:rPr>
              <w:t>Nee</w:t>
            </w:r>
            <w:r w:rsidR="00F75294">
              <w:rPr>
                <w:rFonts w:ascii="Arial" w:hAnsi="Arial" w:cs="Arial"/>
                <w:sz w:val="20"/>
                <w:szCs w:val="20"/>
              </w:rPr>
              <w:t>, er is geen kassasysteem gekoppeld aan ARES.</w:t>
            </w:r>
          </w:p>
        </w:tc>
      </w:tr>
      <w:tr w:rsidR="007044B1" w:rsidRPr="00336BB8" w14:paraId="1BC508BA" w14:textId="77777777" w:rsidTr="007044B1">
        <w:tc>
          <w:tcPr>
            <w:tcW w:w="567" w:type="dxa"/>
          </w:tcPr>
          <w:p w14:paraId="0A4D05C1" w14:textId="76C353D9" w:rsidR="007044B1" w:rsidRPr="00CB03A9" w:rsidRDefault="007044B1" w:rsidP="00C23572">
            <w:pPr>
              <w:rPr>
                <w:rFonts w:ascii="Arial" w:hAnsi="Arial" w:cs="Arial"/>
                <w:sz w:val="20"/>
                <w:szCs w:val="20"/>
              </w:rPr>
            </w:pPr>
            <w:r w:rsidRPr="00CB03A9">
              <w:rPr>
                <w:rFonts w:ascii="Arial" w:hAnsi="Arial" w:cs="Arial"/>
                <w:sz w:val="20"/>
                <w:szCs w:val="20"/>
              </w:rPr>
              <w:lastRenderedPageBreak/>
              <w:t>14.</w:t>
            </w:r>
          </w:p>
        </w:tc>
        <w:tc>
          <w:tcPr>
            <w:tcW w:w="6516" w:type="dxa"/>
          </w:tcPr>
          <w:p w14:paraId="4F6F6DB9" w14:textId="1AA95006" w:rsidR="007044B1" w:rsidRPr="00CB03A9" w:rsidRDefault="00CB03A9" w:rsidP="00C23572">
            <w:pPr>
              <w:rPr>
                <w:rFonts w:ascii="Arial" w:hAnsi="Arial" w:cs="Arial"/>
                <w:sz w:val="20"/>
                <w:szCs w:val="20"/>
              </w:rPr>
            </w:pPr>
            <w:r w:rsidRPr="00CB03A9">
              <w:rPr>
                <w:rFonts w:ascii="Arial" w:hAnsi="Arial" w:cs="Arial"/>
                <w:sz w:val="20"/>
                <w:szCs w:val="20"/>
              </w:rPr>
              <w:t>Welke en hoeveel schermen en rapporten zijn er nu</w:t>
            </w:r>
            <w:r>
              <w:rPr>
                <w:rFonts w:ascii="Arial" w:hAnsi="Arial" w:cs="Arial"/>
                <w:sz w:val="20"/>
                <w:szCs w:val="20"/>
              </w:rPr>
              <w:t xml:space="preserve"> in het huidige systeem</w:t>
            </w:r>
            <w:r w:rsidRPr="00CB03A9">
              <w:rPr>
                <w:rFonts w:ascii="Arial" w:hAnsi="Arial" w:cs="Arial"/>
                <w:sz w:val="20"/>
                <w:szCs w:val="20"/>
              </w:rPr>
              <w:t>? Kan hier een demo van worden gegeven op de informatiesessie dag?</w:t>
            </w:r>
          </w:p>
        </w:tc>
        <w:tc>
          <w:tcPr>
            <w:tcW w:w="7938" w:type="dxa"/>
          </w:tcPr>
          <w:p w14:paraId="00D13976" w14:textId="37C40B89" w:rsidR="007044B1" w:rsidRPr="00CB03A9" w:rsidRDefault="00B437A9" w:rsidP="00C23572">
            <w:pPr>
              <w:rPr>
                <w:rFonts w:ascii="Arial" w:hAnsi="Arial" w:cs="Arial"/>
                <w:sz w:val="20"/>
                <w:szCs w:val="20"/>
              </w:rPr>
            </w:pPr>
            <w:r>
              <w:rPr>
                <w:rFonts w:ascii="Arial" w:hAnsi="Arial" w:cs="Arial"/>
                <w:sz w:val="20"/>
                <w:szCs w:val="20"/>
              </w:rPr>
              <w:t>Er zijn afhankelijk van de definitie van ‘schermen</w:t>
            </w:r>
            <w:proofErr w:type="gramStart"/>
            <w:r>
              <w:rPr>
                <w:rFonts w:ascii="Arial" w:hAnsi="Arial" w:cs="Arial"/>
                <w:sz w:val="20"/>
                <w:szCs w:val="20"/>
              </w:rPr>
              <w:t>’  er</w:t>
            </w:r>
            <w:proofErr w:type="gramEnd"/>
            <w:r>
              <w:rPr>
                <w:rFonts w:ascii="Arial" w:hAnsi="Arial" w:cs="Arial"/>
                <w:sz w:val="20"/>
                <w:szCs w:val="20"/>
              </w:rPr>
              <w:t xml:space="preserve"> veel schermen (tabladen). Er zijn weinig standaard rapportel. Het meeste wordt gedaan op basis van een </w:t>
            </w:r>
            <w:proofErr w:type="gramStart"/>
            <w:r w:rsidR="00AB63C6">
              <w:rPr>
                <w:rFonts w:ascii="Arial" w:hAnsi="Arial" w:cs="Arial"/>
                <w:sz w:val="20"/>
                <w:szCs w:val="20"/>
              </w:rPr>
              <w:t>rapportagetool.</w:t>
            </w:r>
            <w:r>
              <w:rPr>
                <w:rFonts w:ascii="Arial" w:hAnsi="Arial" w:cs="Arial"/>
                <w:sz w:val="20"/>
                <w:szCs w:val="20"/>
              </w:rPr>
              <w:t>.</w:t>
            </w:r>
            <w:proofErr w:type="gramEnd"/>
            <w:r>
              <w:rPr>
                <w:rFonts w:ascii="Arial" w:hAnsi="Arial" w:cs="Arial"/>
                <w:sz w:val="20"/>
                <w:szCs w:val="20"/>
              </w:rPr>
              <w:t xml:space="preserve"> Beide onderwerpen zijn gedemonstreerd tijdens de demo.</w:t>
            </w:r>
          </w:p>
        </w:tc>
      </w:tr>
      <w:tr w:rsidR="007044B1" w:rsidRPr="00336BB8" w14:paraId="7D17876B" w14:textId="77777777" w:rsidTr="007044B1">
        <w:tc>
          <w:tcPr>
            <w:tcW w:w="567" w:type="dxa"/>
          </w:tcPr>
          <w:p w14:paraId="5767871C" w14:textId="3E74A06C" w:rsidR="007044B1" w:rsidRPr="00CB03A9" w:rsidRDefault="007044B1" w:rsidP="00C23572">
            <w:pPr>
              <w:rPr>
                <w:rFonts w:ascii="Arial" w:hAnsi="Arial" w:cs="Arial"/>
                <w:sz w:val="20"/>
                <w:szCs w:val="20"/>
              </w:rPr>
            </w:pPr>
            <w:r w:rsidRPr="00CB03A9">
              <w:rPr>
                <w:rFonts w:ascii="Arial" w:hAnsi="Arial" w:cs="Arial"/>
                <w:sz w:val="20"/>
                <w:szCs w:val="20"/>
              </w:rPr>
              <w:t>15.</w:t>
            </w:r>
          </w:p>
        </w:tc>
        <w:tc>
          <w:tcPr>
            <w:tcW w:w="6516" w:type="dxa"/>
          </w:tcPr>
          <w:p w14:paraId="70EC97AA" w14:textId="5CE2B1DC" w:rsidR="007044B1" w:rsidRPr="00CB03A9" w:rsidRDefault="00CB03A9" w:rsidP="00C23572">
            <w:pPr>
              <w:rPr>
                <w:rFonts w:ascii="Arial" w:hAnsi="Arial" w:cs="Arial"/>
                <w:sz w:val="20"/>
                <w:szCs w:val="20"/>
              </w:rPr>
            </w:pPr>
            <w:r w:rsidRPr="00CB03A9">
              <w:rPr>
                <w:rFonts w:ascii="Arial" w:hAnsi="Arial" w:cs="Arial"/>
                <w:sz w:val="20"/>
                <w:szCs w:val="20"/>
              </w:rPr>
              <w:t>Is er een infrastructurele en applicatie architectuurplaat van ARES?</w:t>
            </w:r>
          </w:p>
        </w:tc>
        <w:tc>
          <w:tcPr>
            <w:tcW w:w="7938" w:type="dxa"/>
          </w:tcPr>
          <w:p w14:paraId="3F835BA1" w14:textId="35002B66" w:rsidR="007044B1" w:rsidRPr="00CB03A9" w:rsidRDefault="00AB63C6" w:rsidP="00C23572">
            <w:pPr>
              <w:rPr>
                <w:rFonts w:ascii="Arial" w:hAnsi="Arial" w:cs="Arial"/>
                <w:sz w:val="20"/>
                <w:szCs w:val="20"/>
              </w:rPr>
            </w:pPr>
            <w:r>
              <w:rPr>
                <w:rFonts w:ascii="Arial" w:hAnsi="Arial" w:cs="Arial"/>
                <w:sz w:val="20"/>
                <w:szCs w:val="20"/>
              </w:rPr>
              <w:t>Nee</w:t>
            </w:r>
            <w:r w:rsidR="00B437A9">
              <w:rPr>
                <w:rFonts w:ascii="Arial" w:hAnsi="Arial" w:cs="Arial"/>
                <w:sz w:val="20"/>
                <w:szCs w:val="20"/>
              </w:rPr>
              <w:t xml:space="preserve"> er is geen infrastructurele en applicatie architectuurplaat beschikbaar van ARES.</w:t>
            </w:r>
          </w:p>
        </w:tc>
      </w:tr>
      <w:tr w:rsidR="007044B1" w:rsidRPr="00336BB8" w14:paraId="24B9CAE3" w14:textId="77777777" w:rsidTr="007044B1">
        <w:tc>
          <w:tcPr>
            <w:tcW w:w="567" w:type="dxa"/>
          </w:tcPr>
          <w:p w14:paraId="4136D189" w14:textId="1B3B1AFD" w:rsidR="007044B1" w:rsidRPr="00CB03A9" w:rsidRDefault="007044B1" w:rsidP="00C23572">
            <w:pPr>
              <w:rPr>
                <w:rFonts w:ascii="Arial" w:hAnsi="Arial" w:cs="Arial"/>
                <w:sz w:val="20"/>
                <w:szCs w:val="20"/>
              </w:rPr>
            </w:pPr>
            <w:r w:rsidRPr="00CB03A9">
              <w:rPr>
                <w:rFonts w:ascii="Arial" w:hAnsi="Arial" w:cs="Arial"/>
                <w:sz w:val="20"/>
                <w:szCs w:val="20"/>
              </w:rPr>
              <w:t>16.</w:t>
            </w:r>
          </w:p>
        </w:tc>
        <w:tc>
          <w:tcPr>
            <w:tcW w:w="6516" w:type="dxa"/>
          </w:tcPr>
          <w:p w14:paraId="0AB30205" w14:textId="0114F0C4" w:rsidR="007044B1" w:rsidRPr="00CB03A9" w:rsidRDefault="00CB03A9" w:rsidP="00C23572">
            <w:pPr>
              <w:rPr>
                <w:rFonts w:ascii="Arial" w:hAnsi="Arial" w:cs="Arial"/>
                <w:sz w:val="20"/>
                <w:szCs w:val="20"/>
              </w:rPr>
            </w:pPr>
            <w:r w:rsidRPr="00CB03A9">
              <w:rPr>
                <w:rFonts w:ascii="Arial" w:hAnsi="Arial" w:cs="Arial"/>
                <w:sz w:val="20"/>
                <w:szCs w:val="20"/>
              </w:rPr>
              <w:t>Uit welke eventuele externe componenten en licenties is ARES nu opgebouwd?</w:t>
            </w:r>
          </w:p>
        </w:tc>
        <w:tc>
          <w:tcPr>
            <w:tcW w:w="7938" w:type="dxa"/>
          </w:tcPr>
          <w:p w14:paraId="10612DE5" w14:textId="2285B655" w:rsidR="007044B1" w:rsidRPr="00CB03A9" w:rsidRDefault="00AC409C" w:rsidP="00C23572">
            <w:pPr>
              <w:rPr>
                <w:rFonts w:ascii="Arial" w:hAnsi="Arial" w:cs="Arial"/>
                <w:sz w:val="20"/>
                <w:szCs w:val="20"/>
              </w:rPr>
            </w:pPr>
            <w:r>
              <w:rPr>
                <w:rFonts w:ascii="Arial" w:hAnsi="Arial" w:cs="Arial"/>
                <w:sz w:val="20"/>
                <w:szCs w:val="20"/>
              </w:rPr>
              <w:t xml:space="preserve">Er wordt binnen het ARES gebruik gemaakt van open source software en Oracle licenties. In dit </w:t>
            </w:r>
            <w:r w:rsidR="00A87F28">
              <w:rPr>
                <w:rFonts w:ascii="Arial" w:hAnsi="Arial" w:cs="Arial"/>
                <w:sz w:val="20"/>
                <w:szCs w:val="20"/>
              </w:rPr>
              <w:t>kader is een specifieke opgave van de betreffende licenties nog niet relevant.</w:t>
            </w:r>
          </w:p>
        </w:tc>
      </w:tr>
      <w:tr w:rsidR="007044B1" w:rsidRPr="00336BB8" w14:paraId="6206B602" w14:textId="77777777" w:rsidTr="007044B1">
        <w:tc>
          <w:tcPr>
            <w:tcW w:w="567" w:type="dxa"/>
          </w:tcPr>
          <w:p w14:paraId="06FE7CF8" w14:textId="458727E3" w:rsidR="007044B1" w:rsidRPr="00CB03A9" w:rsidRDefault="007044B1" w:rsidP="00C23572">
            <w:pPr>
              <w:rPr>
                <w:rFonts w:ascii="Arial" w:hAnsi="Arial" w:cs="Arial"/>
                <w:sz w:val="20"/>
                <w:szCs w:val="20"/>
              </w:rPr>
            </w:pPr>
            <w:r w:rsidRPr="00CB03A9">
              <w:rPr>
                <w:rFonts w:ascii="Arial" w:hAnsi="Arial" w:cs="Arial"/>
                <w:sz w:val="20"/>
                <w:szCs w:val="20"/>
              </w:rPr>
              <w:t>17.</w:t>
            </w:r>
          </w:p>
        </w:tc>
        <w:tc>
          <w:tcPr>
            <w:tcW w:w="6516" w:type="dxa"/>
          </w:tcPr>
          <w:p w14:paraId="06A937C4" w14:textId="17E1D585" w:rsidR="007044B1" w:rsidRPr="00CB03A9" w:rsidRDefault="00CB03A9" w:rsidP="00CB03A9">
            <w:pPr>
              <w:spacing w:after="160" w:line="259" w:lineRule="auto"/>
              <w:rPr>
                <w:rFonts w:ascii="Arial" w:hAnsi="Arial" w:cs="Arial"/>
              </w:rPr>
            </w:pPr>
            <w:r w:rsidRPr="00CB03A9">
              <w:rPr>
                <w:rFonts w:ascii="Arial" w:hAnsi="Arial" w:cs="Arial"/>
                <w:sz w:val="20"/>
              </w:rPr>
              <w:t>Kan een indicatie worden gegeven hoeveel regels code per ontwikkeltaal er nu is?</w:t>
            </w:r>
          </w:p>
        </w:tc>
        <w:tc>
          <w:tcPr>
            <w:tcW w:w="7938" w:type="dxa"/>
          </w:tcPr>
          <w:p w14:paraId="24CD10C1" w14:textId="65A0F8E8" w:rsidR="007044B1" w:rsidRPr="00CB03A9" w:rsidRDefault="00313464" w:rsidP="00C23572">
            <w:pPr>
              <w:rPr>
                <w:rFonts w:ascii="Arial" w:hAnsi="Arial" w:cs="Arial"/>
                <w:sz w:val="20"/>
                <w:szCs w:val="20"/>
              </w:rPr>
            </w:pPr>
            <w:r>
              <w:rPr>
                <w:rFonts w:ascii="Arial" w:hAnsi="Arial" w:cs="Arial"/>
                <w:sz w:val="20"/>
                <w:szCs w:val="20"/>
              </w:rPr>
              <w:t xml:space="preserve">Een gedeelte van de code in de vorm van de API’s is al beschikbaar gesteld. </w:t>
            </w:r>
            <w:r w:rsidR="0045301E">
              <w:rPr>
                <w:rFonts w:ascii="Arial" w:hAnsi="Arial" w:cs="Arial"/>
                <w:sz w:val="20"/>
                <w:szCs w:val="20"/>
              </w:rPr>
              <w:t>Het aantal regels code per ontwikkeltaal is niet bekend</w:t>
            </w:r>
            <w:r w:rsidR="00563E92">
              <w:rPr>
                <w:rFonts w:ascii="Arial" w:hAnsi="Arial" w:cs="Arial"/>
                <w:sz w:val="20"/>
                <w:szCs w:val="20"/>
              </w:rPr>
              <w:t xml:space="preserve"> en ook maar de vraag in hoeverre dit representatief is.</w:t>
            </w:r>
            <w:r w:rsidR="0045301E">
              <w:rPr>
                <w:rFonts w:ascii="Arial" w:hAnsi="Arial" w:cs="Arial"/>
                <w:sz w:val="20"/>
                <w:szCs w:val="20"/>
              </w:rPr>
              <w:t xml:space="preserve"> In de middagsessie kan door partijen zelf de omvang </w:t>
            </w:r>
            <w:r w:rsidR="000933BE">
              <w:rPr>
                <w:rFonts w:ascii="Arial" w:hAnsi="Arial" w:cs="Arial"/>
                <w:sz w:val="20"/>
                <w:szCs w:val="20"/>
              </w:rPr>
              <w:t xml:space="preserve">en complexiteit </w:t>
            </w:r>
            <w:r w:rsidR="0045301E">
              <w:rPr>
                <w:rFonts w:ascii="Arial" w:hAnsi="Arial" w:cs="Arial"/>
                <w:sz w:val="20"/>
                <w:szCs w:val="20"/>
              </w:rPr>
              <w:t xml:space="preserve">van de code worden bepaald. </w:t>
            </w:r>
          </w:p>
        </w:tc>
      </w:tr>
      <w:tr w:rsidR="007044B1" w:rsidRPr="00336BB8" w14:paraId="58AF8492" w14:textId="77777777" w:rsidTr="007044B1">
        <w:tc>
          <w:tcPr>
            <w:tcW w:w="567" w:type="dxa"/>
          </w:tcPr>
          <w:p w14:paraId="43C2F63B" w14:textId="6D121058" w:rsidR="007044B1" w:rsidRPr="00CB03A9" w:rsidRDefault="007044B1" w:rsidP="00C23572">
            <w:pPr>
              <w:rPr>
                <w:rFonts w:ascii="Arial" w:hAnsi="Arial" w:cs="Arial"/>
                <w:sz w:val="20"/>
                <w:szCs w:val="20"/>
              </w:rPr>
            </w:pPr>
            <w:r w:rsidRPr="00CB03A9">
              <w:rPr>
                <w:rFonts w:ascii="Arial" w:hAnsi="Arial" w:cs="Arial"/>
                <w:sz w:val="20"/>
                <w:szCs w:val="20"/>
              </w:rPr>
              <w:t>18.</w:t>
            </w:r>
          </w:p>
        </w:tc>
        <w:tc>
          <w:tcPr>
            <w:tcW w:w="6516" w:type="dxa"/>
          </w:tcPr>
          <w:p w14:paraId="36814850" w14:textId="31076F53" w:rsidR="007044B1" w:rsidRPr="00CB03A9" w:rsidRDefault="00CB03A9" w:rsidP="00C23572">
            <w:pPr>
              <w:rPr>
                <w:rFonts w:ascii="Arial" w:hAnsi="Arial" w:cs="Arial"/>
                <w:sz w:val="20"/>
                <w:szCs w:val="20"/>
              </w:rPr>
            </w:pPr>
            <w:r w:rsidRPr="00CB03A9">
              <w:rPr>
                <w:rFonts w:ascii="Arial" w:hAnsi="Arial" w:cs="Arial"/>
                <w:sz w:val="20"/>
                <w:szCs w:val="20"/>
              </w:rPr>
              <w:t>Het ARES bevat “digitale rapportage tools” (voor bunkerstations en inzamelaars), kan deze tool en rapportages worden toegelicht?</w:t>
            </w:r>
          </w:p>
        </w:tc>
        <w:tc>
          <w:tcPr>
            <w:tcW w:w="7938" w:type="dxa"/>
          </w:tcPr>
          <w:p w14:paraId="18BFF9E2" w14:textId="093FBD9F" w:rsidR="007044B1" w:rsidRPr="00CB03A9" w:rsidRDefault="000933BE" w:rsidP="00C23572">
            <w:pPr>
              <w:rPr>
                <w:rFonts w:ascii="Arial" w:hAnsi="Arial" w:cs="Arial"/>
                <w:sz w:val="20"/>
                <w:szCs w:val="20"/>
              </w:rPr>
            </w:pPr>
            <w:r>
              <w:rPr>
                <w:rFonts w:ascii="Arial" w:hAnsi="Arial" w:cs="Arial"/>
                <w:sz w:val="20"/>
                <w:szCs w:val="20"/>
              </w:rPr>
              <w:t>In de ochtendsessie is de rapportage tool toegelicht.</w:t>
            </w:r>
          </w:p>
        </w:tc>
      </w:tr>
      <w:tr w:rsidR="007044B1" w:rsidRPr="00336BB8" w14:paraId="7A0FD12B" w14:textId="77777777" w:rsidTr="007044B1">
        <w:tc>
          <w:tcPr>
            <w:tcW w:w="567" w:type="dxa"/>
          </w:tcPr>
          <w:p w14:paraId="59E9AB57" w14:textId="6909FAD9" w:rsidR="007044B1" w:rsidRPr="00CB03A9" w:rsidRDefault="007044B1" w:rsidP="00C23572">
            <w:pPr>
              <w:rPr>
                <w:rFonts w:ascii="Arial" w:hAnsi="Arial" w:cs="Arial"/>
                <w:sz w:val="20"/>
                <w:szCs w:val="20"/>
              </w:rPr>
            </w:pPr>
            <w:r w:rsidRPr="00CB03A9">
              <w:rPr>
                <w:rFonts w:ascii="Arial" w:hAnsi="Arial" w:cs="Arial"/>
                <w:sz w:val="20"/>
                <w:szCs w:val="20"/>
              </w:rPr>
              <w:t>19.</w:t>
            </w:r>
          </w:p>
        </w:tc>
        <w:tc>
          <w:tcPr>
            <w:tcW w:w="6516" w:type="dxa"/>
          </w:tcPr>
          <w:p w14:paraId="607DB086" w14:textId="60A6D30A" w:rsidR="007044B1" w:rsidRPr="00CB03A9" w:rsidRDefault="00CB03A9" w:rsidP="00C23572">
            <w:pPr>
              <w:rPr>
                <w:rFonts w:ascii="Arial" w:hAnsi="Arial" w:cs="Arial"/>
                <w:sz w:val="20"/>
                <w:szCs w:val="20"/>
              </w:rPr>
            </w:pPr>
            <w:r w:rsidRPr="00CB03A9">
              <w:rPr>
                <w:rFonts w:ascii="Arial" w:hAnsi="Arial" w:cs="Arial"/>
                <w:sz w:val="20"/>
                <w:szCs w:val="20"/>
              </w:rPr>
              <w:t>Hoeveel bezoeken zijn er gemiddeld gedurende de werkdag per gebruikersgroep?</w:t>
            </w:r>
          </w:p>
        </w:tc>
        <w:tc>
          <w:tcPr>
            <w:tcW w:w="7938" w:type="dxa"/>
          </w:tcPr>
          <w:p w14:paraId="50E9FC90" w14:textId="3B097E58" w:rsidR="007044B1" w:rsidRPr="00CB03A9" w:rsidRDefault="000933BE" w:rsidP="00C23572">
            <w:pPr>
              <w:rPr>
                <w:rFonts w:ascii="Arial" w:hAnsi="Arial" w:cs="Arial"/>
                <w:sz w:val="20"/>
                <w:szCs w:val="20"/>
              </w:rPr>
            </w:pPr>
            <w:r>
              <w:rPr>
                <w:rFonts w:ascii="Arial" w:hAnsi="Arial" w:cs="Arial"/>
                <w:sz w:val="20"/>
                <w:szCs w:val="20"/>
              </w:rPr>
              <w:t xml:space="preserve">Er is geen specifieke uitsplitsing gemaakt van gebruikersgroepen. </w:t>
            </w:r>
            <w:r w:rsidR="00154B2C">
              <w:rPr>
                <w:rFonts w:ascii="Arial" w:hAnsi="Arial" w:cs="Arial"/>
                <w:sz w:val="20"/>
                <w:szCs w:val="20"/>
              </w:rPr>
              <w:t xml:space="preserve">Geschat wordt een maximum van </w:t>
            </w:r>
            <w:r w:rsidR="00AB63C6">
              <w:rPr>
                <w:rFonts w:ascii="Arial" w:hAnsi="Arial" w:cs="Arial"/>
                <w:sz w:val="20"/>
                <w:szCs w:val="20"/>
              </w:rPr>
              <w:t xml:space="preserve">20 </w:t>
            </w:r>
            <w:r w:rsidR="00154B2C">
              <w:rPr>
                <w:rFonts w:ascii="Arial" w:hAnsi="Arial" w:cs="Arial"/>
                <w:sz w:val="20"/>
                <w:szCs w:val="20"/>
              </w:rPr>
              <w:t xml:space="preserve">gebruikers </w:t>
            </w:r>
            <w:r w:rsidR="00AB63C6">
              <w:rPr>
                <w:rFonts w:ascii="Arial" w:hAnsi="Arial" w:cs="Arial"/>
                <w:sz w:val="20"/>
                <w:szCs w:val="20"/>
              </w:rPr>
              <w:t>gelijktijdig per dag.</w:t>
            </w:r>
          </w:p>
        </w:tc>
      </w:tr>
      <w:tr w:rsidR="007044B1" w:rsidRPr="00336BB8" w14:paraId="190D4426" w14:textId="77777777" w:rsidTr="007044B1">
        <w:tc>
          <w:tcPr>
            <w:tcW w:w="567" w:type="dxa"/>
          </w:tcPr>
          <w:p w14:paraId="7C665BA7" w14:textId="3EE952D7" w:rsidR="007044B1" w:rsidRPr="00CB03A9" w:rsidRDefault="007044B1" w:rsidP="00C23572">
            <w:pPr>
              <w:rPr>
                <w:rFonts w:ascii="Arial" w:hAnsi="Arial" w:cs="Arial"/>
                <w:sz w:val="20"/>
                <w:szCs w:val="20"/>
              </w:rPr>
            </w:pPr>
            <w:r w:rsidRPr="00CB03A9">
              <w:rPr>
                <w:rFonts w:ascii="Arial" w:hAnsi="Arial" w:cs="Arial"/>
                <w:sz w:val="20"/>
                <w:szCs w:val="20"/>
              </w:rPr>
              <w:t>20.</w:t>
            </w:r>
          </w:p>
        </w:tc>
        <w:tc>
          <w:tcPr>
            <w:tcW w:w="6516" w:type="dxa"/>
          </w:tcPr>
          <w:p w14:paraId="4BD857A1" w14:textId="79FBD95E" w:rsidR="007044B1" w:rsidRPr="00CB03A9" w:rsidRDefault="00BF22E6" w:rsidP="00BF22E6">
            <w:pPr>
              <w:rPr>
                <w:rFonts w:ascii="Arial" w:hAnsi="Arial" w:cs="Arial"/>
                <w:sz w:val="20"/>
                <w:szCs w:val="20"/>
              </w:rPr>
            </w:pPr>
            <w:r w:rsidRPr="00BF22E6">
              <w:rPr>
                <w:rFonts w:ascii="Arial" w:hAnsi="Arial" w:cs="Arial"/>
                <w:sz w:val="20"/>
                <w:szCs w:val="20"/>
              </w:rPr>
              <w:t>Is er een verplichting om de documenten (zoals PDF facturen, ingelezen bijlagen bij schepen, organisaties en personen) op te slaan in de database? (NB 92% van 40,4Gbyte DB grootte beslaat deze documenten data)?</w:t>
            </w:r>
          </w:p>
        </w:tc>
        <w:tc>
          <w:tcPr>
            <w:tcW w:w="7938" w:type="dxa"/>
          </w:tcPr>
          <w:p w14:paraId="45A6A2D0" w14:textId="6E6AE7A7" w:rsidR="007044B1" w:rsidRPr="00CB03A9" w:rsidRDefault="00AB63C6" w:rsidP="00C23572">
            <w:pPr>
              <w:rPr>
                <w:rFonts w:ascii="Arial" w:hAnsi="Arial" w:cs="Arial"/>
                <w:sz w:val="20"/>
                <w:szCs w:val="20"/>
              </w:rPr>
            </w:pPr>
            <w:r>
              <w:rPr>
                <w:rFonts w:ascii="Arial" w:hAnsi="Arial" w:cs="Arial"/>
                <w:sz w:val="20"/>
                <w:szCs w:val="20"/>
              </w:rPr>
              <w:t>Nee</w:t>
            </w:r>
            <w:r w:rsidR="00154B2C">
              <w:rPr>
                <w:rFonts w:ascii="Arial" w:hAnsi="Arial" w:cs="Arial"/>
                <w:sz w:val="20"/>
                <w:szCs w:val="20"/>
              </w:rPr>
              <w:t xml:space="preserve"> er is geen verplichting om </w:t>
            </w:r>
            <w:r w:rsidR="009C741B">
              <w:rPr>
                <w:rFonts w:ascii="Arial" w:hAnsi="Arial" w:cs="Arial"/>
                <w:sz w:val="20"/>
                <w:szCs w:val="20"/>
              </w:rPr>
              <w:t>om documenten op te slaan in de database, Alternatieve voorstellen</w:t>
            </w:r>
            <w:r>
              <w:rPr>
                <w:rFonts w:ascii="Arial" w:hAnsi="Arial" w:cs="Arial"/>
                <w:sz w:val="20"/>
                <w:szCs w:val="20"/>
              </w:rPr>
              <w:t xml:space="preserve"> zijn mogelijk.</w:t>
            </w:r>
          </w:p>
        </w:tc>
      </w:tr>
      <w:tr w:rsidR="007044B1" w:rsidRPr="00336BB8" w14:paraId="61A6F940" w14:textId="77777777" w:rsidTr="007044B1">
        <w:tc>
          <w:tcPr>
            <w:tcW w:w="567" w:type="dxa"/>
          </w:tcPr>
          <w:p w14:paraId="3C6C806B" w14:textId="181BCD30" w:rsidR="007044B1" w:rsidRPr="00CB03A9" w:rsidRDefault="007044B1" w:rsidP="00C23572">
            <w:pPr>
              <w:rPr>
                <w:rFonts w:ascii="Arial" w:hAnsi="Arial" w:cs="Arial"/>
                <w:sz w:val="20"/>
                <w:szCs w:val="20"/>
              </w:rPr>
            </w:pPr>
            <w:r w:rsidRPr="00CB03A9">
              <w:rPr>
                <w:rFonts w:ascii="Arial" w:hAnsi="Arial" w:cs="Arial"/>
                <w:sz w:val="20"/>
                <w:szCs w:val="20"/>
              </w:rPr>
              <w:t>21.</w:t>
            </w:r>
          </w:p>
        </w:tc>
        <w:tc>
          <w:tcPr>
            <w:tcW w:w="6516" w:type="dxa"/>
          </w:tcPr>
          <w:p w14:paraId="2CFC2ABD" w14:textId="20EF6BF4" w:rsidR="007044B1" w:rsidRPr="00CB03A9" w:rsidRDefault="00BF22E6" w:rsidP="00C23572">
            <w:pPr>
              <w:rPr>
                <w:rFonts w:ascii="Arial" w:hAnsi="Arial" w:cs="Arial"/>
                <w:sz w:val="20"/>
                <w:szCs w:val="20"/>
              </w:rPr>
            </w:pPr>
            <w:r w:rsidRPr="00BF22E6">
              <w:rPr>
                <w:rFonts w:ascii="Arial" w:hAnsi="Arial" w:cs="Arial"/>
                <w:sz w:val="20"/>
                <w:szCs w:val="20"/>
              </w:rPr>
              <w:t>Zijn de toekomstige functionele wensen bekend. Moet alle functionaliteiten van huidige ARES over naar het nieuwe ARES?</w:t>
            </w:r>
          </w:p>
        </w:tc>
        <w:tc>
          <w:tcPr>
            <w:tcW w:w="7938" w:type="dxa"/>
          </w:tcPr>
          <w:p w14:paraId="610072B2" w14:textId="351CFAF2" w:rsidR="007044B1" w:rsidRPr="00CB03A9" w:rsidRDefault="00AB63C6" w:rsidP="00C23572">
            <w:pPr>
              <w:rPr>
                <w:rFonts w:ascii="Arial" w:hAnsi="Arial" w:cs="Arial"/>
                <w:sz w:val="20"/>
                <w:szCs w:val="20"/>
              </w:rPr>
            </w:pPr>
            <w:r>
              <w:rPr>
                <w:rFonts w:ascii="Arial" w:hAnsi="Arial" w:cs="Arial"/>
                <w:sz w:val="20"/>
                <w:szCs w:val="20"/>
              </w:rPr>
              <w:t xml:space="preserve">Nee </w:t>
            </w:r>
            <w:r w:rsidR="00461007">
              <w:rPr>
                <w:rFonts w:ascii="Arial" w:hAnsi="Arial" w:cs="Arial"/>
                <w:sz w:val="20"/>
                <w:szCs w:val="20"/>
              </w:rPr>
              <w:t>nog niet alle toekomstige functionaliteit is bekend</w:t>
            </w:r>
            <w:r w:rsidR="00D345F6">
              <w:rPr>
                <w:rFonts w:ascii="Arial" w:hAnsi="Arial" w:cs="Arial"/>
                <w:sz w:val="20"/>
                <w:szCs w:val="20"/>
              </w:rPr>
              <w:t xml:space="preserve"> en ook niet alle functionaliteiten van het ARES hoeven over (de kern wel). De uiteindelijke beschrijving zal onderdeel zijn van de </w:t>
            </w:r>
            <w:r>
              <w:rPr>
                <w:rFonts w:ascii="Arial" w:hAnsi="Arial" w:cs="Arial"/>
                <w:sz w:val="20"/>
                <w:szCs w:val="20"/>
              </w:rPr>
              <w:t>aanbesteding.</w:t>
            </w:r>
          </w:p>
        </w:tc>
      </w:tr>
      <w:tr w:rsidR="007044B1" w:rsidRPr="00336BB8" w14:paraId="53AFDB65" w14:textId="77777777" w:rsidTr="007044B1">
        <w:tc>
          <w:tcPr>
            <w:tcW w:w="567" w:type="dxa"/>
          </w:tcPr>
          <w:p w14:paraId="49A93460" w14:textId="7D9B5E0F" w:rsidR="007044B1" w:rsidRPr="00CB03A9" w:rsidRDefault="007044B1" w:rsidP="00C23572">
            <w:pPr>
              <w:rPr>
                <w:rFonts w:ascii="Arial" w:hAnsi="Arial" w:cs="Arial"/>
                <w:sz w:val="20"/>
                <w:szCs w:val="20"/>
              </w:rPr>
            </w:pPr>
            <w:r w:rsidRPr="00CB03A9">
              <w:rPr>
                <w:rFonts w:ascii="Arial" w:hAnsi="Arial" w:cs="Arial"/>
                <w:sz w:val="20"/>
                <w:szCs w:val="20"/>
              </w:rPr>
              <w:t>22.</w:t>
            </w:r>
          </w:p>
        </w:tc>
        <w:tc>
          <w:tcPr>
            <w:tcW w:w="6516" w:type="dxa"/>
          </w:tcPr>
          <w:p w14:paraId="5DB4EF74" w14:textId="2A6C1EE5" w:rsidR="007044B1" w:rsidRPr="00CB03A9" w:rsidRDefault="00BF22E6" w:rsidP="00C23572">
            <w:pPr>
              <w:rPr>
                <w:rFonts w:ascii="Arial" w:hAnsi="Arial" w:cs="Arial"/>
                <w:sz w:val="20"/>
                <w:szCs w:val="20"/>
              </w:rPr>
            </w:pPr>
            <w:r w:rsidRPr="00BF22E6">
              <w:rPr>
                <w:rFonts w:ascii="Arial" w:hAnsi="Arial" w:cs="Arial"/>
                <w:sz w:val="20"/>
                <w:szCs w:val="20"/>
              </w:rPr>
              <w:t>Zijn er wensen bij SAB om de functionaliteit op modernere manieren te faciliteren? Bijvoorbeeld; in plaats van papier naar Web/APP. In plaats van papier aftekenen naar digitale handtekening.</w:t>
            </w:r>
          </w:p>
        </w:tc>
        <w:tc>
          <w:tcPr>
            <w:tcW w:w="7938" w:type="dxa"/>
          </w:tcPr>
          <w:p w14:paraId="015321DE" w14:textId="72C7C272" w:rsidR="007044B1" w:rsidRPr="00CB03A9" w:rsidRDefault="005C41F1" w:rsidP="00C23572">
            <w:pPr>
              <w:rPr>
                <w:rFonts w:ascii="Arial" w:hAnsi="Arial" w:cs="Arial"/>
                <w:sz w:val="20"/>
                <w:szCs w:val="20"/>
              </w:rPr>
            </w:pPr>
            <w:r>
              <w:rPr>
                <w:rFonts w:ascii="Arial" w:hAnsi="Arial" w:cs="Arial"/>
                <w:sz w:val="20"/>
                <w:szCs w:val="20"/>
              </w:rPr>
              <w:t>Op dit moment zijn er n</w:t>
            </w:r>
            <w:r w:rsidR="00AB63C6">
              <w:rPr>
                <w:rFonts w:ascii="Arial" w:hAnsi="Arial" w:cs="Arial"/>
                <w:sz w:val="20"/>
                <w:szCs w:val="20"/>
              </w:rPr>
              <w:t>og geen concrete wensen</w:t>
            </w:r>
            <w:r>
              <w:rPr>
                <w:rFonts w:ascii="Arial" w:hAnsi="Arial" w:cs="Arial"/>
                <w:sz w:val="20"/>
                <w:szCs w:val="20"/>
              </w:rPr>
              <w:t xml:space="preserve"> om functionaliteit op een moderne</w:t>
            </w:r>
            <w:r w:rsidR="00616923">
              <w:rPr>
                <w:rFonts w:ascii="Arial" w:hAnsi="Arial" w:cs="Arial"/>
                <w:sz w:val="20"/>
                <w:szCs w:val="20"/>
              </w:rPr>
              <w:t>re manier te faciliteren.</w:t>
            </w:r>
            <w:r w:rsidR="00AB63C6">
              <w:rPr>
                <w:rFonts w:ascii="Arial" w:hAnsi="Arial" w:cs="Arial"/>
                <w:sz w:val="20"/>
                <w:szCs w:val="20"/>
              </w:rPr>
              <w:t xml:space="preserve"> Verbeter voorstellen zijn mogelijk.</w:t>
            </w:r>
          </w:p>
        </w:tc>
      </w:tr>
      <w:tr w:rsidR="007044B1" w:rsidRPr="00336BB8" w14:paraId="3D24251C" w14:textId="77777777" w:rsidTr="007044B1">
        <w:tc>
          <w:tcPr>
            <w:tcW w:w="567" w:type="dxa"/>
          </w:tcPr>
          <w:p w14:paraId="0CFC151A" w14:textId="4C746B6C" w:rsidR="007044B1" w:rsidRPr="00CB03A9" w:rsidRDefault="007044B1" w:rsidP="00C23572">
            <w:pPr>
              <w:rPr>
                <w:rFonts w:ascii="Arial" w:hAnsi="Arial" w:cs="Arial"/>
                <w:sz w:val="20"/>
                <w:szCs w:val="20"/>
              </w:rPr>
            </w:pPr>
            <w:r w:rsidRPr="00CB03A9">
              <w:rPr>
                <w:rFonts w:ascii="Arial" w:hAnsi="Arial" w:cs="Arial"/>
                <w:sz w:val="20"/>
                <w:szCs w:val="20"/>
              </w:rPr>
              <w:t>23.</w:t>
            </w:r>
          </w:p>
        </w:tc>
        <w:tc>
          <w:tcPr>
            <w:tcW w:w="6516" w:type="dxa"/>
          </w:tcPr>
          <w:p w14:paraId="1C809D37" w14:textId="37B2D67F" w:rsidR="007044B1" w:rsidRPr="00CB03A9" w:rsidRDefault="00BF22E6" w:rsidP="00C23572">
            <w:pPr>
              <w:rPr>
                <w:rFonts w:ascii="Arial" w:hAnsi="Arial" w:cs="Arial"/>
                <w:sz w:val="20"/>
                <w:szCs w:val="20"/>
              </w:rPr>
            </w:pPr>
            <w:r w:rsidRPr="00BF22E6">
              <w:rPr>
                <w:rFonts w:ascii="Arial" w:hAnsi="Arial" w:cs="Arial"/>
                <w:sz w:val="20"/>
                <w:szCs w:val="20"/>
              </w:rPr>
              <w:t>Wat zijn de toekomstige verwachting (nieuwe gebruikersgroepen, aantallen bezoeken groei per groep)?</w:t>
            </w:r>
          </w:p>
        </w:tc>
        <w:tc>
          <w:tcPr>
            <w:tcW w:w="7938" w:type="dxa"/>
          </w:tcPr>
          <w:p w14:paraId="0D1C1390" w14:textId="79657162" w:rsidR="007044B1" w:rsidRPr="00CB03A9" w:rsidRDefault="00195650" w:rsidP="00C23572">
            <w:pPr>
              <w:rPr>
                <w:rFonts w:ascii="Arial" w:hAnsi="Arial" w:cs="Arial"/>
                <w:sz w:val="20"/>
                <w:szCs w:val="20"/>
              </w:rPr>
            </w:pPr>
            <w:r>
              <w:rPr>
                <w:rFonts w:ascii="Arial" w:hAnsi="Arial" w:cs="Arial"/>
                <w:sz w:val="20"/>
                <w:szCs w:val="20"/>
              </w:rPr>
              <w:t>De verwachting is dat het aantal gebruikers nagenoeg gelijk zal blijven en dat er geen wezenlijke groei of krimp van het aantal gebruikers is te verwachten.</w:t>
            </w:r>
          </w:p>
        </w:tc>
      </w:tr>
      <w:tr w:rsidR="007044B1" w:rsidRPr="00336BB8" w14:paraId="19FE016B" w14:textId="77777777" w:rsidTr="007044B1">
        <w:tc>
          <w:tcPr>
            <w:tcW w:w="567" w:type="dxa"/>
          </w:tcPr>
          <w:p w14:paraId="61E6C55E" w14:textId="2949DF62" w:rsidR="007044B1" w:rsidRPr="00CB03A9" w:rsidRDefault="007044B1" w:rsidP="00C23572">
            <w:pPr>
              <w:rPr>
                <w:rFonts w:ascii="Arial" w:hAnsi="Arial" w:cs="Arial"/>
                <w:sz w:val="20"/>
                <w:szCs w:val="20"/>
              </w:rPr>
            </w:pPr>
            <w:r w:rsidRPr="00CB03A9">
              <w:rPr>
                <w:rFonts w:ascii="Arial" w:hAnsi="Arial" w:cs="Arial"/>
                <w:sz w:val="20"/>
                <w:szCs w:val="20"/>
              </w:rPr>
              <w:lastRenderedPageBreak/>
              <w:t>24.</w:t>
            </w:r>
          </w:p>
        </w:tc>
        <w:tc>
          <w:tcPr>
            <w:tcW w:w="6516" w:type="dxa"/>
          </w:tcPr>
          <w:p w14:paraId="2EB07BD0" w14:textId="680FF775" w:rsidR="007044B1" w:rsidRPr="00CB03A9" w:rsidRDefault="00BF22E6" w:rsidP="00C23572">
            <w:pPr>
              <w:rPr>
                <w:rFonts w:ascii="Arial" w:hAnsi="Arial" w:cs="Arial"/>
                <w:sz w:val="20"/>
                <w:szCs w:val="20"/>
              </w:rPr>
            </w:pPr>
            <w:r w:rsidRPr="00BF22E6">
              <w:rPr>
                <w:rFonts w:ascii="Arial" w:hAnsi="Arial" w:cs="Arial"/>
                <w:sz w:val="20"/>
                <w:szCs w:val="20"/>
              </w:rPr>
              <w:t>Kan SAB toelichting geven op de gewenste aanpak (Agile of …)? Graag incl. de relatie tot aanbesteding, en de scope “opleverdatum - functionaliteit – investering”.</w:t>
            </w:r>
          </w:p>
        </w:tc>
        <w:tc>
          <w:tcPr>
            <w:tcW w:w="7938" w:type="dxa"/>
          </w:tcPr>
          <w:p w14:paraId="438AAFD5" w14:textId="287494A6" w:rsidR="007044B1" w:rsidRPr="00CB03A9" w:rsidRDefault="00195650" w:rsidP="00C23572">
            <w:pPr>
              <w:rPr>
                <w:rFonts w:ascii="Arial" w:hAnsi="Arial" w:cs="Arial"/>
                <w:sz w:val="20"/>
                <w:szCs w:val="20"/>
              </w:rPr>
            </w:pPr>
            <w:r>
              <w:rPr>
                <w:rFonts w:ascii="Arial" w:hAnsi="Arial" w:cs="Arial"/>
                <w:sz w:val="20"/>
                <w:szCs w:val="20"/>
              </w:rPr>
              <w:t xml:space="preserve">Op dit moment heeft SAB </w:t>
            </w:r>
            <w:r w:rsidR="009619A0">
              <w:rPr>
                <w:rFonts w:ascii="Arial" w:hAnsi="Arial" w:cs="Arial"/>
                <w:sz w:val="20"/>
                <w:szCs w:val="20"/>
              </w:rPr>
              <w:t xml:space="preserve">nog </w:t>
            </w:r>
            <w:r>
              <w:rPr>
                <w:rFonts w:ascii="Arial" w:hAnsi="Arial" w:cs="Arial"/>
                <w:sz w:val="20"/>
                <w:szCs w:val="20"/>
              </w:rPr>
              <w:t xml:space="preserve">geen </w:t>
            </w:r>
            <w:r w:rsidR="009619A0">
              <w:rPr>
                <w:rFonts w:ascii="Arial" w:hAnsi="Arial" w:cs="Arial"/>
                <w:sz w:val="20"/>
                <w:szCs w:val="20"/>
              </w:rPr>
              <w:t>voorkeur voor een gewenste aanpak.</w:t>
            </w:r>
            <w:r w:rsidR="00D639F0">
              <w:rPr>
                <w:rFonts w:ascii="Arial" w:hAnsi="Arial" w:cs="Arial"/>
                <w:sz w:val="20"/>
                <w:szCs w:val="20"/>
              </w:rPr>
              <w:t xml:space="preserve"> Graag vernemen we welke aanpak u zou adviseren en waarom.</w:t>
            </w:r>
          </w:p>
        </w:tc>
      </w:tr>
      <w:tr w:rsidR="007044B1" w:rsidRPr="00336BB8" w14:paraId="70838CE1" w14:textId="77777777" w:rsidTr="007044B1">
        <w:tc>
          <w:tcPr>
            <w:tcW w:w="567" w:type="dxa"/>
          </w:tcPr>
          <w:p w14:paraId="2D47EDE0" w14:textId="120B8194" w:rsidR="007044B1" w:rsidRPr="00CB03A9" w:rsidRDefault="007044B1" w:rsidP="00C23572">
            <w:pPr>
              <w:rPr>
                <w:rFonts w:ascii="Arial" w:hAnsi="Arial" w:cs="Arial"/>
                <w:sz w:val="20"/>
                <w:szCs w:val="20"/>
              </w:rPr>
            </w:pPr>
            <w:r w:rsidRPr="00CB03A9">
              <w:rPr>
                <w:rFonts w:ascii="Arial" w:hAnsi="Arial" w:cs="Arial"/>
                <w:sz w:val="20"/>
                <w:szCs w:val="20"/>
              </w:rPr>
              <w:t>25.</w:t>
            </w:r>
          </w:p>
        </w:tc>
        <w:tc>
          <w:tcPr>
            <w:tcW w:w="6516" w:type="dxa"/>
          </w:tcPr>
          <w:p w14:paraId="1D1671B2" w14:textId="77777777" w:rsidR="00BF22E6" w:rsidRPr="00BF22E6" w:rsidRDefault="00BF22E6" w:rsidP="00BF22E6">
            <w:pPr>
              <w:rPr>
                <w:rFonts w:ascii="Arial" w:hAnsi="Arial" w:cs="Arial"/>
                <w:i/>
                <w:sz w:val="20"/>
                <w:szCs w:val="20"/>
              </w:rPr>
            </w:pPr>
            <w:r w:rsidRPr="00BF22E6">
              <w:rPr>
                <w:rFonts w:ascii="Arial" w:hAnsi="Arial" w:cs="Arial"/>
                <w:i/>
                <w:sz w:val="20"/>
                <w:szCs w:val="20"/>
              </w:rPr>
              <w:t>Een belangrijke functie van het ARES is het aanmaken van facturen en kwitanties voor de geleverde diensten (Bijlage 6.14 SAB ARES Inschrijvingsleidraad Deel 3 PvE 1.0, p 11). Het is de wens om het aanmaken en bewaken van facturen geheel richting het financiële systeem (</w:t>
            </w:r>
            <w:proofErr w:type="spellStart"/>
            <w:r w:rsidRPr="00BF22E6">
              <w:rPr>
                <w:rFonts w:ascii="Arial" w:hAnsi="Arial" w:cs="Arial"/>
                <w:i/>
                <w:sz w:val="20"/>
                <w:szCs w:val="20"/>
              </w:rPr>
              <w:t>Twinfield</w:t>
            </w:r>
            <w:proofErr w:type="spellEnd"/>
            <w:r w:rsidRPr="00BF22E6">
              <w:rPr>
                <w:rFonts w:ascii="Arial" w:hAnsi="Arial" w:cs="Arial"/>
                <w:i/>
                <w:sz w:val="20"/>
                <w:szCs w:val="20"/>
              </w:rPr>
              <w:t xml:space="preserve">) te verschuiven. Het financiële systeem gaat daarmee het hele traject van factuur t/m incasso alsmede de financiële rapportage en verantwoording ondersteunen. ARES zou dan gekoppeld moeten worden met het financiële systeem op basis van factuurregels. Hier ligt wel de noodzaak voor een (vooralsnog niet geboden) API-koppeling (Bijlage 8 SAB Marktconsultatie </w:t>
            </w:r>
            <w:proofErr w:type="spellStart"/>
            <w:r w:rsidRPr="00BF22E6">
              <w:rPr>
                <w:rFonts w:ascii="Arial" w:hAnsi="Arial" w:cs="Arial"/>
                <w:i/>
                <w:sz w:val="20"/>
                <w:szCs w:val="20"/>
              </w:rPr>
              <w:t>def</w:t>
            </w:r>
            <w:proofErr w:type="spellEnd"/>
            <w:r w:rsidRPr="00BF22E6">
              <w:rPr>
                <w:rFonts w:ascii="Arial" w:hAnsi="Arial" w:cs="Arial"/>
                <w:i/>
                <w:sz w:val="20"/>
                <w:szCs w:val="20"/>
              </w:rPr>
              <w:t>, p 4).</w:t>
            </w:r>
          </w:p>
          <w:p w14:paraId="40891D3E" w14:textId="0114868B" w:rsidR="007044B1" w:rsidRPr="00CB03A9" w:rsidRDefault="00BF22E6" w:rsidP="00BF22E6">
            <w:pPr>
              <w:rPr>
                <w:rFonts w:ascii="Arial" w:hAnsi="Arial" w:cs="Arial"/>
                <w:sz w:val="20"/>
                <w:szCs w:val="20"/>
              </w:rPr>
            </w:pPr>
            <w:r w:rsidRPr="00BF22E6">
              <w:rPr>
                <w:rFonts w:ascii="Arial" w:hAnsi="Arial" w:cs="Arial"/>
                <w:sz w:val="20"/>
                <w:szCs w:val="20"/>
              </w:rPr>
              <w:t xml:space="preserve">- Is verwacht dat bij de aanbesteding het gebruik van </w:t>
            </w:r>
            <w:proofErr w:type="spellStart"/>
            <w:r w:rsidRPr="00BF22E6">
              <w:rPr>
                <w:rFonts w:ascii="Arial" w:hAnsi="Arial" w:cs="Arial"/>
                <w:sz w:val="20"/>
                <w:szCs w:val="20"/>
              </w:rPr>
              <w:t>Twinfield</w:t>
            </w:r>
            <w:proofErr w:type="spellEnd"/>
            <w:r w:rsidRPr="00BF22E6">
              <w:rPr>
                <w:rFonts w:ascii="Arial" w:hAnsi="Arial" w:cs="Arial"/>
                <w:sz w:val="20"/>
                <w:szCs w:val="20"/>
              </w:rPr>
              <w:t xml:space="preserve"> definitief zal zijn waarbij ook een nieuwe API een rol gaat spelen?</w:t>
            </w:r>
          </w:p>
        </w:tc>
        <w:tc>
          <w:tcPr>
            <w:tcW w:w="7938" w:type="dxa"/>
          </w:tcPr>
          <w:p w14:paraId="6733B647" w14:textId="72411477" w:rsidR="007044B1" w:rsidRPr="00CB03A9" w:rsidRDefault="0093009D" w:rsidP="0093009D">
            <w:pPr>
              <w:rPr>
                <w:rFonts w:ascii="Arial" w:hAnsi="Arial" w:cs="Arial"/>
                <w:sz w:val="20"/>
                <w:szCs w:val="20"/>
              </w:rPr>
            </w:pPr>
            <w:r>
              <w:rPr>
                <w:rFonts w:ascii="Arial" w:hAnsi="Arial" w:cs="Arial"/>
                <w:sz w:val="20"/>
                <w:szCs w:val="20"/>
              </w:rPr>
              <w:t xml:space="preserve">Ja, de API van </w:t>
            </w:r>
            <w:proofErr w:type="spellStart"/>
            <w:r>
              <w:rPr>
                <w:rFonts w:ascii="Arial" w:hAnsi="Arial" w:cs="Arial"/>
                <w:sz w:val="20"/>
                <w:szCs w:val="20"/>
              </w:rPr>
              <w:t>Twinfield</w:t>
            </w:r>
            <w:proofErr w:type="spellEnd"/>
            <w:r>
              <w:rPr>
                <w:rFonts w:ascii="Arial" w:hAnsi="Arial" w:cs="Arial"/>
                <w:sz w:val="20"/>
                <w:szCs w:val="20"/>
              </w:rPr>
              <w:t xml:space="preserve"> blijft in gebruik</w:t>
            </w:r>
            <w:r w:rsidR="009619A0">
              <w:rPr>
                <w:rFonts w:ascii="Arial" w:hAnsi="Arial" w:cs="Arial"/>
                <w:sz w:val="20"/>
                <w:szCs w:val="20"/>
              </w:rPr>
              <w:t xml:space="preserve"> en is </w:t>
            </w:r>
            <w:r w:rsidR="005C0BC1">
              <w:rPr>
                <w:rFonts w:ascii="Arial" w:hAnsi="Arial" w:cs="Arial"/>
                <w:sz w:val="20"/>
                <w:szCs w:val="20"/>
              </w:rPr>
              <w:t>een randvoorwaarde.</w:t>
            </w:r>
          </w:p>
        </w:tc>
      </w:tr>
      <w:tr w:rsidR="007044B1" w:rsidRPr="00336BB8" w14:paraId="0EF7599B" w14:textId="77777777" w:rsidTr="007044B1">
        <w:tc>
          <w:tcPr>
            <w:tcW w:w="567" w:type="dxa"/>
          </w:tcPr>
          <w:p w14:paraId="56FB9E09" w14:textId="5E76CF79" w:rsidR="007044B1" w:rsidRPr="00CB03A9" w:rsidRDefault="007044B1" w:rsidP="00C23572">
            <w:pPr>
              <w:rPr>
                <w:rFonts w:ascii="Arial" w:hAnsi="Arial" w:cs="Arial"/>
                <w:sz w:val="20"/>
                <w:szCs w:val="20"/>
              </w:rPr>
            </w:pPr>
            <w:r w:rsidRPr="00CB03A9">
              <w:rPr>
                <w:rFonts w:ascii="Arial" w:hAnsi="Arial" w:cs="Arial"/>
                <w:sz w:val="20"/>
                <w:szCs w:val="20"/>
              </w:rPr>
              <w:t>26.</w:t>
            </w:r>
          </w:p>
        </w:tc>
        <w:tc>
          <w:tcPr>
            <w:tcW w:w="6516" w:type="dxa"/>
          </w:tcPr>
          <w:p w14:paraId="3870D5BD" w14:textId="77777777" w:rsidR="00BF22E6" w:rsidRPr="00BF22E6" w:rsidRDefault="00BF22E6" w:rsidP="00BF22E6">
            <w:pPr>
              <w:spacing w:before="100" w:beforeAutospacing="1" w:after="100" w:afterAutospacing="1" w:line="240" w:lineRule="auto"/>
              <w:rPr>
                <w:rFonts w:ascii="Arial" w:eastAsia="Calibri" w:hAnsi="Arial" w:cs="Arial"/>
                <w:sz w:val="20"/>
                <w:szCs w:val="20"/>
              </w:rPr>
            </w:pPr>
            <w:r w:rsidRPr="00BF22E6">
              <w:rPr>
                <w:rFonts w:ascii="Arial" w:eastAsia="Calibri" w:hAnsi="Arial" w:cs="Arial"/>
                <w:i/>
                <w:iCs/>
                <w:sz w:val="20"/>
                <w:szCs w:val="20"/>
              </w:rPr>
              <w:t xml:space="preserve">Kernregistratie voor schepen, organisaties en bemanning, administratie van verwijderingsbijdrage bilgewater, vaartijdenboek, dienstboekje, afvalafgiftegegevens, veiligheidstrainingenboek, havenfaciliteiten. We lezen ook: ‘Het systeem blijft gecentreerd rondom een kernregistratie van schepen, bemanning en organisaties, dit is de kern. Daaromheen worden meer proces ondersteunende applicaties gerealiseerd’ (Bijlage 8 SAB Marktconsultatie </w:t>
            </w:r>
            <w:proofErr w:type="spellStart"/>
            <w:r w:rsidRPr="00BF22E6">
              <w:rPr>
                <w:rFonts w:ascii="Arial" w:eastAsia="Calibri" w:hAnsi="Arial" w:cs="Arial"/>
                <w:i/>
                <w:iCs/>
                <w:sz w:val="20"/>
                <w:szCs w:val="20"/>
              </w:rPr>
              <w:t>def</w:t>
            </w:r>
            <w:proofErr w:type="spellEnd"/>
            <w:r w:rsidRPr="00BF22E6">
              <w:rPr>
                <w:rFonts w:ascii="Arial" w:eastAsia="Calibri" w:hAnsi="Arial" w:cs="Arial"/>
                <w:i/>
                <w:iCs/>
                <w:sz w:val="20"/>
                <w:szCs w:val="20"/>
              </w:rPr>
              <w:t>, p 4)</w:t>
            </w:r>
          </w:p>
          <w:p w14:paraId="01C08E8D" w14:textId="14082271" w:rsidR="007044B1" w:rsidRPr="00BF22E6" w:rsidRDefault="00BF22E6" w:rsidP="00BF22E6">
            <w:pPr>
              <w:spacing w:before="100" w:beforeAutospacing="1" w:after="100" w:afterAutospacing="1" w:line="240" w:lineRule="auto"/>
              <w:rPr>
                <w:rFonts w:ascii="Arial" w:eastAsia="Calibri" w:hAnsi="Arial" w:cs="Arial"/>
                <w:sz w:val="20"/>
                <w:szCs w:val="20"/>
              </w:rPr>
            </w:pPr>
            <w:r w:rsidRPr="00BF22E6">
              <w:rPr>
                <w:rFonts w:ascii="Arial" w:eastAsia="Calibri" w:hAnsi="Arial" w:cs="Arial"/>
                <w:sz w:val="20"/>
                <w:szCs w:val="20"/>
              </w:rPr>
              <w:t>- De documenten die inzicht geven in het systeem geven de indruk dat het systeem grotendeels een administratief systeem is. We denken dan aan veel formulieren met gegevens. We zien echter ook koppelingen met webservices. Hoe verhoudt het administratieve deel met het meer technische deel (koppelingen)?</w:t>
            </w:r>
            <w:r>
              <w:rPr>
                <w:rFonts w:ascii="Arial" w:eastAsia="Calibri" w:hAnsi="Arial" w:cs="Arial"/>
                <w:sz w:val="20"/>
                <w:szCs w:val="20"/>
              </w:rPr>
              <w:br/>
            </w:r>
          </w:p>
        </w:tc>
        <w:tc>
          <w:tcPr>
            <w:tcW w:w="7938" w:type="dxa"/>
          </w:tcPr>
          <w:p w14:paraId="53295F9C" w14:textId="4C08C426" w:rsidR="007044B1" w:rsidRPr="00CB03A9" w:rsidRDefault="0093009D" w:rsidP="00C23572">
            <w:pPr>
              <w:rPr>
                <w:rFonts w:ascii="Arial" w:hAnsi="Arial" w:cs="Arial"/>
                <w:sz w:val="20"/>
                <w:szCs w:val="20"/>
              </w:rPr>
            </w:pPr>
            <w:r>
              <w:rPr>
                <w:rFonts w:ascii="Arial" w:hAnsi="Arial" w:cs="Arial"/>
                <w:sz w:val="20"/>
                <w:szCs w:val="20"/>
              </w:rPr>
              <w:t xml:space="preserve">De basis is een administratief systeem wat voor de volledige werking gebruikt maakt van </w:t>
            </w:r>
            <w:proofErr w:type="spellStart"/>
            <w:r>
              <w:rPr>
                <w:rFonts w:ascii="Arial" w:hAnsi="Arial" w:cs="Arial"/>
                <w:sz w:val="20"/>
                <w:szCs w:val="20"/>
              </w:rPr>
              <w:t>webservices</w:t>
            </w:r>
            <w:proofErr w:type="spellEnd"/>
            <w:r>
              <w:rPr>
                <w:rFonts w:ascii="Arial" w:hAnsi="Arial" w:cs="Arial"/>
                <w:sz w:val="20"/>
                <w:szCs w:val="20"/>
              </w:rPr>
              <w:t xml:space="preserve"> voor koppelingen met andere systemen</w:t>
            </w:r>
            <w:r w:rsidR="0080580C">
              <w:rPr>
                <w:rFonts w:ascii="Arial" w:hAnsi="Arial" w:cs="Arial"/>
                <w:sz w:val="20"/>
                <w:szCs w:val="20"/>
              </w:rPr>
              <w:t xml:space="preserve"> om gegevens op te vragen of door te geven.</w:t>
            </w:r>
          </w:p>
        </w:tc>
      </w:tr>
      <w:tr w:rsidR="007044B1" w:rsidRPr="00336BB8" w14:paraId="4F721326" w14:textId="77777777" w:rsidTr="007044B1">
        <w:tc>
          <w:tcPr>
            <w:tcW w:w="567" w:type="dxa"/>
          </w:tcPr>
          <w:p w14:paraId="7B70DF4F" w14:textId="0F024474" w:rsidR="007044B1" w:rsidRPr="00CB03A9" w:rsidRDefault="007044B1" w:rsidP="00C23572">
            <w:pPr>
              <w:rPr>
                <w:rFonts w:ascii="Arial" w:hAnsi="Arial" w:cs="Arial"/>
                <w:sz w:val="20"/>
                <w:szCs w:val="20"/>
              </w:rPr>
            </w:pPr>
            <w:r w:rsidRPr="00CB03A9">
              <w:rPr>
                <w:rFonts w:ascii="Arial" w:hAnsi="Arial" w:cs="Arial"/>
                <w:sz w:val="20"/>
                <w:szCs w:val="20"/>
              </w:rPr>
              <w:t>27.</w:t>
            </w:r>
          </w:p>
        </w:tc>
        <w:tc>
          <w:tcPr>
            <w:tcW w:w="6516" w:type="dxa"/>
          </w:tcPr>
          <w:p w14:paraId="6D8B35DB" w14:textId="77777777" w:rsidR="00BF22E6" w:rsidRPr="00BF22E6" w:rsidRDefault="00BF22E6" w:rsidP="00BF22E6">
            <w:pPr>
              <w:spacing w:before="100" w:beforeAutospacing="1" w:after="100" w:afterAutospacing="1" w:line="240" w:lineRule="auto"/>
              <w:rPr>
                <w:rFonts w:ascii="Arial" w:eastAsia="Calibri" w:hAnsi="Arial" w:cs="Arial"/>
                <w:sz w:val="20"/>
                <w:szCs w:val="20"/>
              </w:rPr>
            </w:pPr>
            <w:r w:rsidRPr="00BF22E6">
              <w:rPr>
                <w:rFonts w:ascii="Arial" w:eastAsia="Calibri" w:hAnsi="Arial" w:cs="Arial"/>
                <w:i/>
                <w:iCs/>
                <w:sz w:val="20"/>
                <w:szCs w:val="20"/>
              </w:rPr>
              <w:t xml:space="preserve">Toekomst: Zo verwachten we verdere uitbreiding van de administratie rondom afval- en milieuregelingen, bijvoorbeeld met regelgeving omtrent ontgassing (Bijlage 8 SAB Marktconsultatie </w:t>
            </w:r>
            <w:proofErr w:type="spellStart"/>
            <w:r w:rsidRPr="00BF22E6">
              <w:rPr>
                <w:rFonts w:ascii="Arial" w:eastAsia="Calibri" w:hAnsi="Arial" w:cs="Arial"/>
                <w:i/>
                <w:iCs/>
                <w:sz w:val="20"/>
                <w:szCs w:val="20"/>
              </w:rPr>
              <w:t>def</w:t>
            </w:r>
            <w:proofErr w:type="spellEnd"/>
            <w:r w:rsidRPr="00BF22E6">
              <w:rPr>
                <w:rFonts w:ascii="Arial" w:eastAsia="Calibri" w:hAnsi="Arial" w:cs="Arial"/>
                <w:i/>
                <w:iCs/>
                <w:sz w:val="20"/>
                <w:szCs w:val="20"/>
              </w:rPr>
              <w:t>, p 1).</w:t>
            </w:r>
          </w:p>
          <w:p w14:paraId="42354362" w14:textId="07F6348C" w:rsidR="00BF22E6" w:rsidRPr="00BF22E6" w:rsidRDefault="00BF22E6" w:rsidP="00BF22E6">
            <w:pPr>
              <w:spacing w:before="100" w:beforeAutospacing="1" w:after="100" w:afterAutospacing="1" w:line="240" w:lineRule="auto"/>
              <w:rPr>
                <w:rFonts w:ascii="Arial" w:eastAsia="Calibri" w:hAnsi="Arial" w:cs="Arial"/>
                <w:sz w:val="20"/>
                <w:szCs w:val="20"/>
              </w:rPr>
            </w:pPr>
            <w:r w:rsidRPr="00BF22E6">
              <w:rPr>
                <w:rFonts w:ascii="Arial" w:eastAsia="Calibri" w:hAnsi="Arial" w:cs="Arial"/>
                <w:sz w:val="20"/>
                <w:szCs w:val="20"/>
              </w:rPr>
              <w:t>- Is het verwacht dat bij de aanbesteding de uitbreiding van deze administratie binnen de scope van de opdracht gaan vallen?</w:t>
            </w:r>
            <w:r>
              <w:rPr>
                <w:rFonts w:ascii="Arial" w:eastAsia="Calibri" w:hAnsi="Arial" w:cs="Arial"/>
                <w:sz w:val="20"/>
                <w:szCs w:val="20"/>
              </w:rPr>
              <w:br/>
            </w:r>
          </w:p>
        </w:tc>
        <w:tc>
          <w:tcPr>
            <w:tcW w:w="7938" w:type="dxa"/>
          </w:tcPr>
          <w:p w14:paraId="1066E9A9" w14:textId="5DD5C0AD" w:rsidR="007044B1" w:rsidRPr="00CB03A9" w:rsidRDefault="0093009D" w:rsidP="00C23572">
            <w:pPr>
              <w:rPr>
                <w:rFonts w:ascii="Arial" w:hAnsi="Arial" w:cs="Arial"/>
                <w:sz w:val="20"/>
                <w:szCs w:val="20"/>
              </w:rPr>
            </w:pPr>
            <w:r>
              <w:rPr>
                <w:rFonts w:ascii="Arial" w:hAnsi="Arial" w:cs="Arial"/>
                <w:sz w:val="20"/>
                <w:szCs w:val="20"/>
              </w:rPr>
              <w:t>Op dit moment onbekend</w:t>
            </w:r>
            <w:r w:rsidR="00164599">
              <w:rPr>
                <w:rFonts w:ascii="Arial" w:hAnsi="Arial" w:cs="Arial"/>
                <w:sz w:val="20"/>
                <w:szCs w:val="20"/>
              </w:rPr>
              <w:t xml:space="preserve"> </w:t>
            </w:r>
            <w:r w:rsidR="000E4237">
              <w:rPr>
                <w:rFonts w:ascii="Arial" w:hAnsi="Arial" w:cs="Arial"/>
                <w:sz w:val="20"/>
                <w:szCs w:val="20"/>
              </w:rPr>
              <w:t>of en in welke mate dergelijke uitbreidingen gaan plaatsvinden (en of deze onderdeel zullen zijn van het ARES (of een ander systeem).</w:t>
            </w:r>
          </w:p>
        </w:tc>
      </w:tr>
      <w:tr w:rsidR="00472D31" w:rsidRPr="00336BB8" w14:paraId="53AE6B16" w14:textId="77777777" w:rsidTr="007044B1">
        <w:tc>
          <w:tcPr>
            <w:tcW w:w="567" w:type="dxa"/>
          </w:tcPr>
          <w:p w14:paraId="408C6F15" w14:textId="6508D467" w:rsidR="00472D31" w:rsidRPr="00CB03A9" w:rsidRDefault="00472D31" w:rsidP="00472D31">
            <w:pPr>
              <w:rPr>
                <w:rFonts w:ascii="Arial" w:hAnsi="Arial" w:cs="Arial"/>
                <w:sz w:val="20"/>
                <w:szCs w:val="20"/>
              </w:rPr>
            </w:pPr>
            <w:r w:rsidRPr="00CB03A9">
              <w:rPr>
                <w:rFonts w:ascii="Arial" w:hAnsi="Arial" w:cs="Arial"/>
                <w:sz w:val="20"/>
                <w:szCs w:val="20"/>
              </w:rPr>
              <w:lastRenderedPageBreak/>
              <w:t>28.</w:t>
            </w:r>
          </w:p>
        </w:tc>
        <w:tc>
          <w:tcPr>
            <w:tcW w:w="6516" w:type="dxa"/>
          </w:tcPr>
          <w:p w14:paraId="7EF493CC" w14:textId="77777777" w:rsidR="00472D31" w:rsidRPr="00BF22E6" w:rsidRDefault="00472D31" w:rsidP="00472D31">
            <w:pPr>
              <w:spacing w:before="100" w:beforeAutospacing="1" w:after="100" w:afterAutospacing="1" w:line="240" w:lineRule="auto"/>
              <w:rPr>
                <w:rFonts w:ascii="Arial" w:eastAsia="Calibri" w:hAnsi="Arial" w:cs="Arial"/>
                <w:sz w:val="20"/>
                <w:szCs w:val="20"/>
              </w:rPr>
            </w:pPr>
            <w:r w:rsidRPr="00BF22E6">
              <w:rPr>
                <w:rFonts w:ascii="Arial" w:eastAsia="Calibri" w:hAnsi="Arial" w:cs="Arial"/>
                <w:i/>
                <w:iCs/>
                <w:sz w:val="20"/>
                <w:szCs w:val="20"/>
              </w:rPr>
              <w:t xml:space="preserve">In de toekomst is het ook te verwachten dat het bijhouden van de vaarbewegingen in hoge mate zal worden gedigitaliseerd en dat vaardocumenten zullen worden gedigitaliseerd (Bijlage 8 SAB Marktconsultatie </w:t>
            </w:r>
            <w:proofErr w:type="spellStart"/>
            <w:r w:rsidRPr="00BF22E6">
              <w:rPr>
                <w:rFonts w:ascii="Arial" w:eastAsia="Calibri" w:hAnsi="Arial" w:cs="Arial"/>
                <w:i/>
                <w:iCs/>
                <w:sz w:val="20"/>
                <w:szCs w:val="20"/>
              </w:rPr>
              <w:t>def</w:t>
            </w:r>
            <w:proofErr w:type="spellEnd"/>
            <w:r w:rsidRPr="00BF22E6">
              <w:rPr>
                <w:rFonts w:ascii="Arial" w:eastAsia="Calibri" w:hAnsi="Arial" w:cs="Arial"/>
                <w:i/>
                <w:iCs/>
                <w:sz w:val="20"/>
                <w:szCs w:val="20"/>
              </w:rPr>
              <w:t>, p 1).</w:t>
            </w:r>
          </w:p>
          <w:p w14:paraId="66556EBF" w14:textId="271764B8" w:rsidR="00472D31" w:rsidRPr="00BF22E6" w:rsidRDefault="00472D31" w:rsidP="00472D31">
            <w:pPr>
              <w:spacing w:before="100" w:beforeAutospacing="1" w:after="100" w:afterAutospacing="1" w:line="240" w:lineRule="auto"/>
              <w:rPr>
                <w:rFonts w:ascii="Arial" w:eastAsia="Calibri" w:hAnsi="Arial" w:cs="Arial"/>
                <w:sz w:val="20"/>
                <w:szCs w:val="20"/>
              </w:rPr>
            </w:pPr>
            <w:r w:rsidRPr="00BF22E6">
              <w:rPr>
                <w:rFonts w:ascii="Arial" w:eastAsia="Calibri" w:hAnsi="Arial" w:cs="Arial"/>
                <w:sz w:val="20"/>
                <w:szCs w:val="20"/>
              </w:rPr>
              <w:t>- Is het verwacht dat bij de aanbesteding deze digitalisering binnen de scope van de opdracht gaan vallen?</w:t>
            </w:r>
            <w:r>
              <w:rPr>
                <w:rFonts w:ascii="Arial" w:eastAsia="Calibri" w:hAnsi="Arial" w:cs="Arial"/>
                <w:sz w:val="20"/>
                <w:szCs w:val="20"/>
              </w:rPr>
              <w:br/>
            </w:r>
          </w:p>
        </w:tc>
        <w:tc>
          <w:tcPr>
            <w:tcW w:w="7938" w:type="dxa"/>
          </w:tcPr>
          <w:p w14:paraId="76867C56" w14:textId="2F3810A4" w:rsidR="00472D31" w:rsidRPr="00CB03A9" w:rsidRDefault="00472D31" w:rsidP="00472D31">
            <w:pPr>
              <w:rPr>
                <w:rFonts w:ascii="Arial" w:hAnsi="Arial" w:cs="Arial"/>
                <w:sz w:val="20"/>
                <w:szCs w:val="20"/>
              </w:rPr>
            </w:pPr>
            <w:r>
              <w:rPr>
                <w:rFonts w:ascii="Arial" w:hAnsi="Arial" w:cs="Arial"/>
                <w:sz w:val="20"/>
                <w:szCs w:val="20"/>
              </w:rPr>
              <w:t>Op dit moment onbekend of en in welke mate dergelijke uitbreidingen gaan plaatsvinden (en of deze onderdeel zullen zijn van het ARES (of een ander systeem).</w:t>
            </w:r>
          </w:p>
        </w:tc>
      </w:tr>
      <w:tr w:rsidR="007044B1" w:rsidRPr="00336BB8" w14:paraId="3A2F7EAD" w14:textId="77777777" w:rsidTr="007044B1">
        <w:tc>
          <w:tcPr>
            <w:tcW w:w="567" w:type="dxa"/>
          </w:tcPr>
          <w:p w14:paraId="7F519C7E" w14:textId="1EC97173" w:rsidR="007044B1" w:rsidRPr="00CB03A9" w:rsidRDefault="007044B1" w:rsidP="00C23572">
            <w:pPr>
              <w:rPr>
                <w:rFonts w:ascii="Arial" w:hAnsi="Arial" w:cs="Arial"/>
                <w:sz w:val="20"/>
                <w:szCs w:val="20"/>
              </w:rPr>
            </w:pPr>
            <w:r w:rsidRPr="00CB03A9">
              <w:rPr>
                <w:rFonts w:ascii="Arial" w:hAnsi="Arial" w:cs="Arial"/>
                <w:sz w:val="20"/>
                <w:szCs w:val="20"/>
              </w:rPr>
              <w:t>29.</w:t>
            </w:r>
          </w:p>
        </w:tc>
        <w:tc>
          <w:tcPr>
            <w:tcW w:w="6516" w:type="dxa"/>
          </w:tcPr>
          <w:p w14:paraId="30659D27" w14:textId="77777777" w:rsidR="00BF22E6" w:rsidRPr="000D16D3" w:rsidRDefault="00BF22E6" w:rsidP="00BF22E6">
            <w:pPr>
              <w:pStyle w:val="Normaalweb"/>
              <w:rPr>
                <w:rFonts w:ascii="Arial" w:hAnsi="Arial" w:cs="Arial"/>
                <w:sz w:val="20"/>
                <w:szCs w:val="20"/>
              </w:rPr>
            </w:pPr>
            <w:r w:rsidRPr="000D16D3">
              <w:rPr>
                <w:rStyle w:val="Nadruk"/>
                <w:rFonts w:ascii="Arial" w:hAnsi="Arial" w:cs="Arial"/>
                <w:sz w:val="20"/>
                <w:szCs w:val="20"/>
              </w:rPr>
              <w:t xml:space="preserve">Denk in dat verband bijvoorbeeld aan de koppeling met een Europese database met scheepsgegevens en een database voor bemanningsleden. Dit vergt uiteraard aanpassingen aan ARES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1).</w:t>
            </w:r>
          </w:p>
          <w:p w14:paraId="654F1683" w14:textId="1C6DC612" w:rsidR="007044B1" w:rsidRPr="00CB03A9" w:rsidRDefault="00BF22E6" w:rsidP="00BF22E6">
            <w:pPr>
              <w:pStyle w:val="Normaalweb"/>
              <w:rPr>
                <w:rFonts w:ascii="Arial" w:hAnsi="Arial" w:cs="Arial"/>
                <w:sz w:val="20"/>
                <w:szCs w:val="20"/>
              </w:rPr>
            </w:pPr>
            <w:r w:rsidRPr="000D16D3">
              <w:rPr>
                <w:rFonts w:ascii="Arial" w:hAnsi="Arial" w:cs="Arial"/>
                <w:sz w:val="20"/>
                <w:szCs w:val="20"/>
              </w:rPr>
              <w:t>- Is het verwacht dat bij de aanbesteding deze nieuwe koppelingen binnen de scope van de opdracht gaan vallen?</w:t>
            </w:r>
          </w:p>
        </w:tc>
        <w:tc>
          <w:tcPr>
            <w:tcW w:w="7938" w:type="dxa"/>
          </w:tcPr>
          <w:p w14:paraId="261F9288" w14:textId="0A3F6224" w:rsidR="007044B1" w:rsidRPr="00CB03A9" w:rsidRDefault="00236282" w:rsidP="00C23572">
            <w:pPr>
              <w:rPr>
                <w:rFonts w:ascii="Arial" w:hAnsi="Arial" w:cs="Arial"/>
                <w:sz w:val="20"/>
                <w:szCs w:val="20"/>
              </w:rPr>
            </w:pPr>
            <w:r>
              <w:rPr>
                <w:rFonts w:ascii="Arial" w:hAnsi="Arial" w:cs="Arial"/>
                <w:sz w:val="20"/>
                <w:szCs w:val="20"/>
              </w:rPr>
              <w:t>De koppeling met een Europese database met scheepsgegevens en een database voor bemanningsleden</w:t>
            </w:r>
            <w:r w:rsidR="00AE7CD2">
              <w:rPr>
                <w:rFonts w:ascii="Arial" w:hAnsi="Arial" w:cs="Arial"/>
                <w:sz w:val="20"/>
                <w:szCs w:val="20"/>
              </w:rPr>
              <w:t xml:space="preserve"> </w:t>
            </w:r>
            <w:r w:rsidR="0093009D">
              <w:rPr>
                <w:rFonts w:ascii="Arial" w:hAnsi="Arial" w:cs="Arial"/>
                <w:sz w:val="20"/>
                <w:szCs w:val="20"/>
              </w:rPr>
              <w:t>gaan vermoedelijk binnen de scope van de opdracht vallen.</w:t>
            </w:r>
          </w:p>
        </w:tc>
      </w:tr>
      <w:tr w:rsidR="007044B1" w:rsidRPr="00336BB8" w14:paraId="3F815EAB" w14:textId="77777777" w:rsidTr="007044B1">
        <w:tc>
          <w:tcPr>
            <w:tcW w:w="567" w:type="dxa"/>
          </w:tcPr>
          <w:p w14:paraId="4AFF71EB" w14:textId="3112102F" w:rsidR="007044B1" w:rsidRPr="00CB03A9" w:rsidRDefault="007044B1" w:rsidP="00C23572">
            <w:pPr>
              <w:rPr>
                <w:rFonts w:ascii="Arial" w:hAnsi="Arial" w:cs="Arial"/>
                <w:sz w:val="20"/>
                <w:szCs w:val="20"/>
              </w:rPr>
            </w:pPr>
            <w:r w:rsidRPr="00CB03A9">
              <w:rPr>
                <w:rFonts w:ascii="Arial" w:hAnsi="Arial" w:cs="Arial"/>
                <w:sz w:val="20"/>
                <w:szCs w:val="20"/>
              </w:rPr>
              <w:t>30.</w:t>
            </w:r>
          </w:p>
        </w:tc>
        <w:tc>
          <w:tcPr>
            <w:tcW w:w="6516" w:type="dxa"/>
          </w:tcPr>
          <w:p w14:paraId="08B36675" w14:textId="77777777" w:rsidR="00BF22E6" w:rsidRPr="000D16D3" w:rsidRDefault="00BF22E6" w:rsidP="00BF22E6">
            <w:pPr>
              <w:pStyle w:val="Normaalweb"/>
              <w:rPr>
                <w:rFonts w:ascii="Arial" w:hAnsi="Arial" w:cs="Arial"/>
                <w:sz w:val="20"/>
                <w:szCs w:val="20"/>
              </w:rPr>
            </w:pPr>
            <w:r w:rsidRPr="000D16D3">
              <w:rPr>
                <w:rStyle w:val="Nadruk"/>
                <w:rFonts w:ascii="Arial" w:hAnsi="Arial" w:cs="Arial"/>
                <w:sz w:val="20"/>
                <w:szCs w:val="20"/>
              </w:rPr>
              <w:t xml:space="preserve">Het systeem kent een monolithische database. Aanpassingen in het datamodel zijn hiermee relatief moeilijk door te voeren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1).</w:t>
            </w:r>
          </w:p>
          <w:p w14:paraId="4B1B881E" w14:textId="6F9C5D02" w:rsidR="007044B1" w:rsidRPr="00CB03A9" w:rsidRDefault="00BF22E6" w:rsidP="00BF22E6">
            <w:pPr>
              <w:pStyle w:val="Normaalweb"/>
              <w:rPr>
                <w:rFonts w:ascii="Arial" w:hAnsi="Arial" w:cs="Arial"/>
                <w:sz w:val="20"/>
                <w:szCs w:val="20"/>
              </w:rPr>
            </w:pPr>
            <w:r w:rsidRPr="000D16D3">
              <w:rPr>
                <w:rFonts w:ascii="Arial" w:hAnsi="Arial" w:cs="Arial"/>
                <w:sz w:val="20"/>
                <w:szCs w:val="20"/>
              </w:rPr>
              <w:t>- Dit suggereert een sterker verband tussen de database en het kunnen maken van aanpassingen dan wij zouden verwachten. Waar is dit op gebaseerd?</w:t>
            </w:r>
          </w:p>
        </w:tc>
        <w:tc>
          <w:tcPr>
            <w:tcW w:w="7938" w:type="dxa"/>
          </w:tcPr>
          <w:p w14:paraId="7A41B57F" w14:textId="59A8D24F" w:rsidR="007044B1" w:rsidRPr="00CB03A9" w:rsidRDefault="00AE7CD2" w:rsidP="00C23572">
            <w:pPr>
              <w:rPr>
                <w:rFonts w:ascii="Arial" w:hAnsi="Arial" w:cs="Arial"/>
                <w:sz w:val="20"/>
                <w:szCs w:val="20"/>
              </w:rPr>
            </w:pPr>
            <w:r>
              <w:rPr>
                <w:rFonts w:ascii="Arial" w:hAnsi="Arial" w:cs="Arial"/>
                <w:sz w:val="20"/>
                <w:szCs w:val="20"/>
              </w:rPr>
              <w:t xml:space="preserve">Het ARES systeem is </w:t>
            </w:r>
            <w:r w:rsidR="00DB5811">
              <w:rPr>
                <w:rFonts w:ascii="Arial" w:hAnsi="Arial" w:cs="Arial"/>
                <w:sz w:val="20"/>
                <w:szCs w:val="20"/>
              </w:rPr>
              <w:t xml:space="preserve">opgezet rondom een </w:t>
            </w:r>
            <w:r w:rsidR="005D2A50">
              <w:rPr>
                <w:rFonts w:ascii="Arial" w:hAnsi="Arial" w:cs="Arial"/>
                <w:sz w:val="20"/>
                <w:szCs w:val="20"/>
              </w:rPr>
              <w:t xml:space="preserve">logisch </w:t>
            </w:r>
            <w:r w:rsidR="00DB5811">
              <w:rPr>
                <w:rFonts w:ascii="Arial" w:hAnsi="Arial" w:cs="Arial"/>
                <w:sz w:val="20"/>
                <w:szCs w:val="20"/>
              </w:rPr>
              <w:t xml:space="preserve">gegevensmodel en niet op basis van logische processen. </w:t>
            </w:r>
            <w:r w:rsidR="005D2A50">
              <w:rPr>
                <w:rFonts w:ascii="Arial" w:hAnsi="Arial" w:cs="Arial"/>
                <w:sz w:val="20"/>
                <w:szCs w:val="20"/>
              </w:rPr>
              <w:t xml:space="preserve">Wijzigingen in processen </w:t>
            </w:r>
            <w:r w:rsidR="004639C3">
              <w:rPr>
                <w:rFonts w:ascii="Arial" w:hAnsi="Arial" w:cs="Arial"/>
                <w:sz w:val="20"/>
                <w:szCs w:val="20"/>
              </w:rPr>
              <w:t>kunnen derhalve wijzigingen op meerdere plaatsen in het gegevens model hebben.</w:t>
            </w:r>
          </w:p>
        </w:tc>
      </w:tr>
      <w:tr w:rsidR="007044B1" w:rsidRPr="00336BB8" w14:paraId="28E0D389" w14:textId="77777777" w:rsidTr="007044B1">
        <w:tc>
          <w:tcPr>
            <w:tcW w:w="567" w:type="dxa"/>
          </w:tcPr>
          <w:p w14:paraId="63F1679A" w14:textId="1D03B8E3" w:rsidR="007044B1" w:rsidRPr="00CB03A9" w:rsidRDefault="007044B1" w:rsidP="00C23572">
            <w:pPr>
              <w:rPr>
                <w:rFonts w:ascii="Arial" w:hAnsi="Arial" w:cs="Arial"/>
                <w:sz w:val="20"/>
                <w:szCs w:val="20"/>
              </w:rPr>
            </w:pPr>
            <w:r w:rsidRPr="00CB03A9">
              <w:rPr>
                <w:rFonts w:ascii="Arial" w:hAnsi="Arial" w:cs="Arial"/>
                <w:sz w:val="20"/>
                <w:szCs w:val="20"/>
              </w:rPr>
              <w:t>31.</w:t>
            </w:r>
          </w:p>
        </w:tc>
        <w:tc>
          <w:tcPr>
            <w:tcW w:w="6516" w:type="dxa"/>
          </w:tcPr>
          <w:p w14:paraId="5B3574FE" w14:textId="77777777" w:rsidR="00BF22E6" w:rsidRPr="000D16D3" w:rsidRDefault="00BF22E6" w:rsidP="00BF22E6">
            <w:pPr>
              <w:pStyle w:val="Normaalweb"/>
              <w:rPr>
                <w:rFonts w:ascii="Arial" w:hAnsi="Arial" w:cs="Arial"/>
                <w:sz w:val="20"/>
                <w:szCs w:val="20"/>
              </w:rPr>
            </w:pPr>
            <w:r w:rsidRPr="000D16D3">
              <w:rPr>
                <w:rStyle w:val="Nadruk"/>
                <w:rFonts w:ascii="Arial" w:hAnsi="Arial" w:cs="Arial"/>
                <w:sz w:val="20"/>
                <w:szCs w:val="20"/>
              </w:rPr>
              <w:t xml:space="preserve">De onderliggende database-technologie, ORACLE, is gegeven de beperkte omvang en eisen, als een relatief dure technologie in verband met de licentiekosten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2).</w:t>
            </w:r>
          </w:p>
          <w:p w14:paraId="6119A8E0" w14:textId="39ECF0F1" w:rsidR="007044B1" w:rsidRPr="00CB03A9" w:rsidRDefault="00BF22E6" w:rsidP="00BF22E6">
            <w:pPr>
              <w:pStyle w:val="Normaalweb"/>
              <w:rPr>
                <w:rFonts w:ascii="Arial" w:hAnsi="Arial" w:cs="Arial"/>
                <w:sz w:val="20"/>
                <w:szCs w:val="20"/>
              </w:rPr>
            </w:pPr>
            <w:r w:rsidRPr="000D16D3">
              <w:rPr>
                <w:rFonts w:ascii="Arial" w:hAnsi="Arial" w:cs="Arial"/>
                <w:sz w:val="20"/>
                <w:szCs w:val="20"/>
              </w:rPr>
              <w:t>- Waarom zijn die kosten naar verhouding zo hoog? Zijn de Oracle licenties recentelijk onder de loep genomen om zeker te zijn dat deze correct zijn en aansluiten op de hardware en de gebruikte functionaliteit?</w:t>
            </w:r>
          </w:p>
        </w:tc>
        <w:tc>
          <w:tcPr>
            <w:tcW w:w="7938" w:type="dxa"/>
          </w:tcPr>
          <w:p w14:paraId="34945FCA" w14:textId="1CE804F8" w:rsidR="007044B1" w:rsidRDefault="005C6F2C" w:rsidP="00C23572">
            <w:pPr>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Orcale</w:t>
            </w:r>
            <w:proofErr w:type="spellEnd"/>
            <w:r>
              <w:rPr>
                <w:rFonts w:ascii="Arial" w:hAnsi="Arial" w:cs="Arial"/>
                <w:sz w:val="20"/>
                <w:szCs w:val="20"/>
              </w:rPr>
              <w:t xml:space="preserve"> database technologie wordt maar zeer beperkt gebruikt</w:t>
            </w:r>
            <w:r w:rsidR="00287CE4">
              <w:rPr>
                <w:rFonts w:ascii="Arial" w:hAnsi="Arial" w:cs="Arial"/>
                <w:sz w:val="20"/>
                <w:szCs w:val="20"/>
              </w:rPr>
              <w:t xml:space="preserve"> vanuit de huidige </w:t>
            </w:r>
            <w:r w:rsidR="00934BD6">
              <w:rPr>
                <w:rFonts w:ascii="Arial" w:hAnsi="Arial" w:cs="Arial"/>
                <w:sz w:val="20"/>
                <w:szCs w:val="20"/>
              </w:rPr>
              <w:t>programmatuur</w:t>
            </w:r>
            <w:r w:rsidR="00287CE4">
              <w:rPr>
                <w:rFonts w:ascii="Arial" w:hAnsi="Arial" w:cs="Arial"/>
                <w:sz w:val="20"/>
                <w:szCs w:val="20"/>
              </w:rPr>
              <w:t>. Daarmee biedt dit niet direct meerwaarde.</w:t>
            </w:r>
          </w:p>
          <w:p w14:paraId="0BBFB7D1" w14:textId="77777777" w:rsidR="00AF4D08" w:rsidRDefault="00AF4D08" w:rsidP="00C23572">
            <w:pPr>
              <w:rPr>
                <w:rFonts w:ascii="Arial" w:hAnsi="Arial" w:cs="Arial"/>
                <w:sz w:val="20"/>
                <w:szCs w:val="20"/>
              </w:rPr>
            </w:pPr>
            <w:r>
              <w:rPr>
                <w:rFonts w:ascii="Arial" w:hAnsi="Arial" w:cs="Arial"/>
                <w:sz w:val="20"/>
                <w:szCs w:val="20"/>
              </w:rPr>
              <w:t xml:space="preserve">Bij een andere </w:t>
            </w:r>
            <w:r w:rsidR="0093223A">
              <w:rPr>
                <w:rFonts w:ascii="Arial" w:hAnsi="Arial" w:cs="Arial"/>
                <w:sz w:val="20"/>
                <w:szCs w:val="20"/>
              </w:rPr>
              <w:t xml:space="preserve">opzet / aanroep van het database systeem zou de gebruikte technologie uiteindelijk wel meerwaarde kunnen hebben. </w:t>
            </w:r>
          </w:p>
          <w:p w14:paraId="307082A7" w14:textId="5D19E83C" w:rsidR="0093223A" w:rsidRPr="00CB03A9" w:rsidRDefault="00431983" w:rsidP="00C23572">
            <w:pPr>
              <w:rPr>
                <w:rFonts w:ascii="Arial" w:hAnsi="Arial" w:cs="Arial"/>
                <w:sz w:val="20"/>
                <w:szCs w:val="20"/>
              </w:rPr>
            </w:pPr>
            <w:r>
              <w:rPr>
                <w:rFonts w:ascii="Arial" w:hAnsi="Arial" w:cs="Arial"/>
                <w:sz w:val="20"/>
                <w:szCs w:val="20"/>
              </w:rPr>
              <w:t xml:space="preserve">De Oracle licenties zijn niet recent </w:t>
            </w:r>
            <w:r w:rsidR="006F0CF7">
              <w:rPr>
                <w:rFonts w:ascii="Arial" w:hAnsi="Arial" w:cs="Arial"/>
                <w:sz w:val="20"/>
                <w:szCs w:val="20"/>
              </w:rPr>
              <w:t xml:space="preserve">bekeken, maar moet dus meer in het licht worden bezien van de opmerking dat </w:t>
            </w:r>
            <w:r w:rsidR="00C16692">
              <w:rPr>
                <w:rFonts w:ascii="Arial" w:hAnsi="Arial" w:cs="Arial"/>
                <w:sz w:val="20"/>
                <w:szCs w:val="20"/>
              </w:rPr>
              <w:t xml:space="preserve">de specifieke Oracle mogelijkheden vooral </w:t>
            </w:r>
            <w:r w:rsidR="00E22DA5">
              <w:rPr>
                <w:rFonts w:ascii="Arial" w:hAnsi="Arial" w:cs="Arial"/>
                <w:sz w:val="20"/>
                <w:szCs w:val="20"/>
              </w:rPr>
              <w:t xml:space="preserve">volledig </w:t>
            </w:r>
            <w:r w:rsidR="00C16692">
              <w:rPr>
                <w:rFonts w:ascii="Arial" w:hAnsi="Arial" w:cs="Arial"/>
                <w:sz w:val="20"/>
                <w:szCs w:val="20"/>
              </w:rPr>
              <w:t>gebruikt worden.</w:t>
            </w:r>
          </w:p>
        </w:tc>
      </w:tr>
      <w:tr w:rsidR="007044B1" w:rsidRPr="00336BB8" w14:paraId="086AD001" w14:textId="77777777" w:rsidTr="007044B1">
        <w:tc>
          <w:tcPr>
            <w:tcW w:w="567" w:type="dxa"/>
          </w:tcPr>
          <w:p w14:paraId="50DE23AE" w14:textId="04BA7409" w:rsidR="007044B1" w:rsidRPr="00CB03A9" w:rsidRDefault="007044B1" w:rsidP="00C23572">
            <w:pPr>
              <w:rPr>
                <w:rFonts w:ascii="Arial" w:hAnsi="Arial" w:cs="Arial"/>
                <w:sz w:val="20"/>
                <w:szCs w:val="20"/>
              </w:rPr>
            </w:pPr>
            <w:r w:rsidRPr="00CB03A9">
              <w:rPr>
                <w:rFonts w:ascii="Arial" w:hAnsi="Arial" w:cs="Arial"/>
                <w:sz w:val="20"/>
                <w:szCs w:val="20"/>
              </w:rPr>
              <w:t>32.</w:t>
            </w:r>
          </w:p>
        </w:tc>
        <w:tc>
          <w:tcPr>
            <w:tcW w:w="6516" w:type="dxa"/>
          </w:tcPr>
          <w:p w14:paraId="3D9390BF" w14:textId="77777777" w:rsidR="00BF22E6" w:rsidRPr="000D16D3" w:rsidRDefault="00BF22E6" w:rsidP="00BF22E6">
            <w:pPr>
              <w:pStyle w:val="Normaalweb"/>
              <w:rPr>
                <w:rFonts w:ascii="Arial" w:hAnsi="Arial" w:cs="Arial"/>
                <w:sz w:val="20"/>
                <w:szCs w:val="20"/>
              </w:rPr>
            </w:pPr>
            <w:r w:rsidRPr="000D16D3">
              <w:rPr>
                <w:rStyle w:val="Nadruk"/>
                <w:rFonts w:ascii="Arial" w:hAnsi="Arial" w:cs="Arial"/>
                <w:sz w:val="20"/>
                <w:szCs w:val="20"/>
              </w:rPr>
              <w:t xml:space="preserve">Er zijn meer externe koppelingen te verwachten in de toekomst. Het systeem kent nu geen voorzieningen om die op eenvoudige en herbruikbare wijze aan het systeem toe te voegen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2).</w:t>
            </w:r>
          </w:p>
          <w:p w14:paraId="750B9B48" w14:textId="5DE74F8E" w:rsidR="007044B1" w:rsidRPr="00CB03A9" w:rsidRDefault="00BF22E6" w:rsidP="00BF22E6">
            <w:pPr>
              <w:pStyle w:val="Normaalweb"/>
              <w:rPr>
                <w:rFonts w:ascii="Arial" w:hAnsi="Arial" w:cs="Arial"/>
                <w:sz w:val="20"/>
                <w:szCs w:val="20"/>
              </w:rPr>
            </w:pPr>
            <w:r w:rsidRPr="000D16D3">
              <w:rPr>
                <w:rFonts w:ascii="Arial" w:hAnsi="Arial" w:cs="Arial"/>
                <w:sz w:val="20"/>
                <w:szCs w:val="20"/>
              </w:rPr>
              <w:t xml:space="preserve">- Een zeer flexibel systeem kan leiden tot een ingewikkeld en dure oplossing. Voor maatwerk software is de meest flexibele oplossing vaak niet de meest efficiënte oplossing en kunnen kleine maatwerkaanpassingen voor nieuwe koppelingen efficiënter uitpakken. Het ‘rekening houden met’ is vaak een beter keuze dan </w:t>
            </w:r>
            <w:r w:rsidRPr="000D16D3">
              <w:rPr>
                <w:rFonts w:ascii="Arial" w:hAnsi="Arial" w:cs="Arial"/>
                <w:sz w:val="20"/>
                <w:szCs w:val="20"/>
              </w:rPr>
              <w:lastRenderedPageBreak/>
              <w:t>vooraf voorzieningen inbouwen. Hoe denkt SAB hierover gezien hun opmerking?</w:t>
            </w:r>
            <w:r>
              <w:rPr>
                <w:rFonts w:ascii="Arial" w:hAnsi="Arial" w:cs="Arial"/>
                <w:sz w:val="20"/>
                <w:szCs w:val="20"/>
              </w:rPr>
              <w:br/>
            </w:r>
          </w:p>
        </w:tc>
        <w:tc>
          <w:tcPr>
            <w:tcW w:w="7938" w:type="dxa"/>
          </w:tcPr>
          <w:p w14:paraId="59510786" w14:textId="66F41CB6" w:rsidR="007044B1" w:rsidRPr="00CB03A9" w:rsidRDefault="005D3F57" w:rsidP="00C23572">
            <w:pPr>
              <w:rPr>
                <w:rFonts w:ascii="Arial" w:hAnsi="Arial" w:cs="Arial"/>
                <w:sz w:val="20"/>
                <w:szCs w:val="20"/>
              </w:rPr>
            </w:pPr>
            <w:r>
              <w:rPr>
                <w:rFonts w:ascii="Arial" w:hAnsi="Arial" w:cs="Arial"/>
                <w:sz w:val="20"/>
                <w:szCs w:val="20"/>
              </w:rPr>
              <w:lastRenderedPageBreak/>
              <w:t xml:space="preserve">Op dit moment is daar vanuit SAB nog geen keus is gemaakt. </w:t>
            </w:r>
            <w:r w:rsidR="00627B5A">
              <w:rPr>
                <w:rFonts w:ascii="Arial" w:hAnsi="Arial" w:cs="Arial"/>
                <w:sz w:val="20"/>
                <w:szCs w:val="20"/>
              </w:rPr>
              <w:t>Ideeën van aanbieders zijn in dat kader welkom.</w:t>
            </w:r>
          </w:p>
        </w:tc>
      </w:tr>
      <w:tr w:rsidR="00BF22E6" w:rsidRPr="00336BB8" w14:paraId="5C90ED75" w14:textId="77777777" w:rsidTr="007044B1">
        <w:tc>
          <w:tcPr>
            <w:tcW w:w="567" w:type="dxa"/>
          </w:tcPr>
          <w:p w14:paraId="2CD6142F" w14:textId="58BB8237" w:rsidR="00BF22E6" w:rsidRPr="00CB03A9" w:rsidRDefault="00BF22E6" w:rsidP="00C23572">
            <w:pPr>
              <w:rPr>
                <w:rFonts w:ascii="Arial" w:hAnsi="Arial" w:cs="Arial"/>
                <w:sz w:val="20"/>
                <w:szCs w:val="20"/>
              </w:rPr>
            </w:pPr>
            <w:r>
              <w:rPr>
                <w:rFonts w:ascii="Arial" w:hAnsi="Arial" w:cs="Arial"/>
                <w:sz w:val="20"/>
                <w:szCs w:val="20"/>
              </w:rPr>
              <w:t>33.</w:t>
            </w:r>
          </w:p>
        </w:tc>
        <w:tc>
          <w:tcPr>
            <w:tcW w:w="6516" w:type="dxa"/>
          </w:tcPr>
          <w:p w14:paraId="7546A5D7" w14:textId="77777777" w:rsidR="00BF22E6" w:rsidRPr="000D16D3" w:rsidRDefault="00BF22E6" w:rsidP="00BF22E6">
            <w:pPr>
              <w:pStyle w:val="Normaalweb"/>
              <w:rPr>
                <w:rFonts w:ascii="Arial" w:hAnsi="Arial" w:cs="Arial"/>
                <w:sz w:val="20"/>
                <w:szCs w:val="20"/>
              </w:rPr>
            </w:pPr>
            <w:r w:rsidRPr="000D16D3">
              <w:rPr>
                <w:rStyle w:val="Nadruk"/>
                <w:rFonts w:ascii="Arial" w:hAnsi="Arial" w:cs="Arial"/>
                <w:sz w:val="20"/>
                <w:szCs w:val="20"/>
              </w:rPr>
              <w:t xml:space="preserve">De leverancier zorgt voor de inkoop, configuratie en eventueel benodigde aanpassingen van de </w:t>
            </w:r>
            <w:proofErr w:type="spellStart"/>
            <w:r w:rsidRPr="000D16D3">
              <w:rPr>
                <w:rStyle w:val="Nadruk"/>
                <w:rFonts w:ascii="Arial" w:hAnsi="Arial" w:cs="Arial"/>
                <w:sz w:val="20"/>
                <w:szCs w:val="20"/>
              </w:rPr>
              <w:t>cloudfaciliteiten</w:t>
            </w:r>
            <w:proofErr w:type="spellEnd"/>
            <w:r w:rsidRPr="000D16D3">
              <w:rPr>
                <w:rStyle w:val="Nadruk"/>
                <w:rFonts w:ascii="Arial" w:hAnsi="Arial" w:cs="Arial"/>
                <w:sz w:val="20"/>
                <w:szCs w:val="20"/>
              </w:rPr>
              <w:t xml:space="preserve"> die nodig zijn voor het systeem. De partner </w:t>
            </w:r>
            <w:proofErr w:type="spellStart"/>
            <w:r w:rsidRPr="000D16D3">
              <w:rPr>
                <w:rStyle w:val="Nadruk"/>
                <w:rFonts w:ascii="Arial" w:hAnsi="Arial" w:cs="Arial"/>
                <w:sz w:val="20"/>
                <w:szCs w:val="20"/>
              </w:rPr>
              <w:t>ontzorgt</w:t>
            </w:r>
            <w:proofErr w:type="spellEnd"/>
            <w:r w:rsidRPr="000D16D3">
              <w:rPr>
                <w:rStyle w:val="Nadruk"/>
                <w:rFonts w:ascii="Arial" w:hAnsi="Arial" w:cs="Arial"/>
                <w:sz w:val="20"/>
                <w:szCs w:val="20"/>
              </w:rPr>
              <w:t xml:space="preserve"> SAB daarbij volledig. We vatten deze rol samen als ‘cloud partner’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3).</w:t>
            </w:r>
          </w:p>
          <w:p w14:paraId="0F66EF46" w14:textId="77777777" w:rsidR="00BF22E6" w:rsidRDefault="00BF22E6" w:rsidP="00BF22E6">
            <w:pPr>
              <w:pStyle w:val="Normaalweb"/>
              <w:rPr>
                <w:rFonts w:ascii="Arial" w:hAnsi="Arial" w:cs="Arial"/>
                <w:sz w:val="20"/>
                <w:szCs w:val="20"/>
              </w:rPr>
            </w:pPr>
            <w:r w:rsidRPr="000D16D3">
              <w:rPr>
                <w:rFonts w:ascii="Arial" w:hAnsi="Arial" w:cs="Arial"/>
                <w:sz w:val="20"/>
                <w:szCs w:val="20"/>
              </w:rPr>
              <w:t>- Op basis hiervan zou de keuze tussen verschillende architecturen (PaaS of SaaS) toch minder relevant zijn voor SAB en vooral een keuze is dat bij de leverancier zal liggen?</w:t>
            </w:r>
          </w:p>
          <w:p w14:paraId="4A3A55E0" w14:textId="77777777" w:rsidR="00BF22E6" w:rsidRDefault="00BF22E6" w:rsidP="00BF22E6">
            <w:pPr>
              <w:pStyle w:val="Normaalweb"/>
              <w:rPr>
                <w:rFonts w:ascii="Arial" w:hAnsi="Arial" w:cs="Arial"/>
                <w:sz w:val="20"/>
                <w:szCs w:val="20"/>
              </w:rPr>
            </w:pPr>
          </w:p>
          <w:p w14:paraId="24B1D103" w14:textId="77777777" w:rsidR="00BF22E6" w:rsidRDefault="00BF22E6" w:rsidP="00BF22E6">
            <w:pPr>
              <w:pStyle w:val="Normaalweb"/>
              <w:rPr>
                <w:rFonts w:ascii="Arial" w:hAnsi="Arial" w:cs="Arial"/>
                <w:sz w:val="20"/>
                <w:szCs w:val="20"/>
              </w:rPr>
            </w:pPr>
          </w:p>
          <w:p w14:paraId="2BD122D8" w14:textId="3AFD5BA6" w:rsidR="00BF22E6" w:rsidRPr="00BF22E6" w:rsidRDefault="00BF22E6" w:rsidP="00BF22E6">
            <w:pPr>
              <w:pStyle w:val="Normaalweb"/>
              <w:rPr>
                <w:rStyle w:val="Nadruk"/>
                <w:rFonts w:ascii="Arial" w:hAnsi="Arial" w:cs="Arial"/>
                <w:i w:val="0"/>
                <w:iCs w:val="0"/>
                <w:sz w:val="20"/>
                <w:szCs w:val="20"/>
              </w:rPr>
            </w:pPr>
          </w:p>
        </w:tc>
        <w:tc>
          <w:tcPr>
            <w:tcW w:w="7938" w:type="dxa"/>
          </w:tcPr>
          <w:p w14:paraId="11329529" w14:textId="2A94E992" w:rsidR="00BF22E6" w:rsidRPr="00CB03A9" w:rsidRDefault="00041AEE" w:rsidP="00C23572">
            <w:pPr>
              <w:rPr>
                <w:rFonts w:ascii="Arial" w:hAnsi="Arial" w:cs="Arial"/>
                <w:sz w:val="20"/>
                <w:szCs w:val="20"/>
              </w:rPr>
            </w:pPr>
            <w:r>
              <w:rPr>
                <w:rFonts w:ascii="Arial" w:hAnsi="Arial" w:cs="Arial"/>
                <w:sz w:val="20"/>
                <w:szCs w:val="20"/>
              </w:rPr>
              <w:t>De keuze voor een a</w:t>
            </w:r>
            <w:r w:rsidR="008838ED">
              <w:rPr>
                <w:rFonts w:ascii="Arial" w:hAnsi="Arial" w:cs="Arial"/>
                <w:sz w:val="20"/>
                <w:szCs w:val="20"/>
              </w:rPr>
              <w:t>r</w:t>
            </w:r>
            <w:r>
              <w:rPr>
                <w:rFonts w:ascii="Arial" w:hAnsi="Arial" w:cs="Arial"/>
                <w:sz w:val="20"/>
                <w:szCs w:val="20"/>
              </w:rPr>
              <w:t xml:space="preserve">chitectuur </w:t>
            </w:r>
            <w:r w:rsidR="008838ED">
              <w:rPr>
                <w:rFonts w:ascii="Arial" w:hAnsi="Arial" w:cs="Arial"/>
                <w:sz w:val="20"/>
                <w:szCs w:val="20"/>
              </w:rPr>
              <w:t>is in zichzelf niet direct relevant</w:t>
            </w:r>
            <w:r w:rsidR="004B69E8">
              <w:rPr>
                <w:rFonts w:ascii="Arial" w:hAnsi="Arial" w:cs="Arial"/>
                <w:sz w:val="20"/>
                <w:szCs w:val="20"/>
              </w:rPr>
              <w:t xml:space="preserve"> voor SAB</w:t>
            </w:r>
            <w:r w:rsidR="008838ED">
              <w:rPr>
                <w:rFonts w:ascii="Arial" w:hAnsi="Arial" w:cs="Arial"/>
                <w:sz w:val="20"/>
                <w:szCs w:val="20"/>
              </w:rPr>
              <w:t xml:space="preserve">. Afgeleid van die </w:t>
            </w:r>
            <w:r w:rsidR="004B69E8">
              <w:rPr>
                <w:rFonts w:ascii="Arial" w:hAnsi="Arial" w:cs="Arial"/>
                <w:sz w:val="20"/>
                <w:szCs w:val="20"/>
              </w:rPr>
              <w:t>keuzes</w:t>
            </w:r>
            <w:r w:rsidR="009F41F9">
              <w:rPr>
                <w:rFonts w:ascii="Arial" w:hAnsi="Arial" w:cs="Arial"/>
                <w:sz w:val="20"/>
                <w:szCs w:val="20"/>
              </w:rPr>
              <w:t xml:space="preserve"> zijn</w:t>
            </w:r>
            <w:r w:rsidR="008838ED">
              <w:rPr>
                <w:rFonts w:ascii="Arial" w:hAnsi="Arial" w:cs="Arial"/>
                <w:sz w:val="20"/>
                <w:szCs w:val="20"/>
              </w:rPr>
              <w:t xml:space="preserve"> over aspecten als </w:t>
            </w:r>
            <w:r w:rsidR="00820A26">
              <w:rPr>
                <w:rFonts w:ascii="Arial" w:hAnsi="Arial" w:cs="Arial"/>
                <w:sz w:val="20"/>
                <w:szCs w:val="20"/>
              </w:rPr>
              <w:t xml:space="preserve">flexibiliteit, </w:t>
            </w:r>
            <w:r w:rsidR="008838ED">
              <w:rPr>
                <w:rFonts w:ascii="Arial" w:hAnsi="Arial" w:cs="Arial"/>
                <w:sz w:val="20"/>
                <w:szCs w:val="20"/>
              </w:rPr>
              <w:t xml:space="preserve">veiligheid </w:t>
            </w:r>
            <w:r w:rsidR="004B69E8">
              <w:rPr>
                <w:rFonts w:ascii="Arial" w:hAnsi="Arial" w:cs="Arial"/>
                <w:sz w:val="20"/>
                <w:szCs w:val="20"/>
              </w:rPr>
              <w:t xml:space="preserve">en continuïteit </w:t>
            </w:r>
            <w:r w:rsidR="00820A26">
              <w:rPr>
                <w:rFonts w:ascii="Arial" w:hAnsi="Arial" w:cs="Arial"/>
                <w:sz w:val="20"/>
                <w:szCs w:val="20"/>
              </w:rPr>
              <w:t xml:space="preserve">van belang </w:t>
            </w:r>
            <w:r w:rsidR="004B69E8">
              <w:rPr>
                <w:rFonts w:ascii="Arial" w:hAnsi="Arial" w:cs="Arial"/>
                <w:sz w:val="20"/>
                <w:szCs w:val="20"/>
              </w:rPr>
              <w:t xml:space="preserve">die weer hun weerslag kunnen op de </w:t>
            </w:r>
            <w:r w:rsidR="00125BAD">
              <w:rPr>
                <w:rFonts w:ascii="Arial" w:hAnsi="Arial" w:cs="Arial"/>
                <w:sz w:val="20"/>
                <w:szCs w:val="20"/>
              </w:rPr>
              <w:t>architectuur</w:t>
            </w:r>
            <w:r w:rsidR="004B69E8">
              <w:rPr>
                <w:rFonts w:ascii="Arial" w:hAnsi="Arial" w:cs="Arial"/>
                <w:sz w:val="20"/>
                <w:szCs w:val="20"/>
              </w:rPr>
              <w:t xml:space="preserve">. </w:t>
            </w:r>
            <w:r w:rsidR="00D80E6F">
              <w:rPr>
                <w:rFonts w:ascii="Arial" w:hAnsi="Arial" w:cs="Arial"/>
                <w:sz w:val="20"/>
                <w:szCs w:val="20"/>
              </w:rPr>
              <w:t xml:space="preserve">Op dit moment </w:t>
            </w:r>
            <w:r w:rsidR="004B69E8">
              <w:rPr>
                <w:rFonts w:ascii="Arial" w:hAnsi="Arial" w:cs="Arial"/>
                <w:sz w:val="20"/>
                <w:szCs w:val="20"/>
              </w:rPr>
              <w:t xml:space="preserve">is er nog geen </w:t>
            </w:r>
            <w:r w:rsidR="00D80E6F">
              <w:rPr>
                <w:rFonts w:ascii="Arial" w:hAnsi="Arial" w:cs="Arial"/>
                <w:sz w:val="20"/>
                <w:szCs w:val="20"/>
              </w:rPr>
              <w:t xml:space="preserve">keuze </w:t>
            </w:r>
            <w:r w:rsidR="004B69E8">
              <w:rPr>
                <w:rFonts w:ascii="Arial" w:hAnsi="Arial" w:cs="Arial"/>
                <w:sz w:val="20"/>
                <w:szCs w:val="20"/>
              </w:rPr>
              <w:t xml:space="preserve">gemaakt en zijn er ook nog geen </w:t>
            </w:r>
            <w:r w:rsidR="00125BAD">
              <w:rPr>
                <w:rFonts w:ascii="Arial" w:hAnsi="Arial" w:cs="Arial"/>
                <w:sz w:val="20"/>
                <w:szCs w:val="20"/>
              </w:rPr>
              <w:t>andere</w:t>
            </w:r>
            <w:r w:rsidR="00D80E6F">
              <w:rPr>
                <w:rFonts w:ascii="Arial" w:hAnsi="Arial" w:cs="Arial"/>
                <w:sz w:val="20"/>
                <w:szCs w:val="20"/>
              </w:rPr>
              <w:t xml:space="preserve"> eisen.</w:t>
            </w:r>
            <w:r w:rsidR="00820A26">
              <w:rPr>
                <w:rFonts w:ascii="Arial" w:hAnsi="Arial" w:cs="Arial"/>
                <w:sz w:val="20"/>
                <w:szCs w:val="20"/>
              </w:rPr>
              <w:t xml:space="preserve"> Graag vernemen we van u welke architectuur u zou voorstellen en waarom.</w:t>
            </w:r>
          </w:p>
        </w:tc>
      </w:tr>
      <w:tr w:rsidR="00BF22E6" w:rsidRPr="00336BB8" w14:paraId="54FBB539" w14:textId="77777777" w:rsidTr="007044B1">
        <w:tc>
          <w:tcPr>
            <w:tcW w:w="567" w:type="dxa"/>
          </w:tcPr>
          <w:p w14:paraId="103EF5C5" w14:textId="3F56A3DB" w:rsidR="00BF22E6" w:rsidRPr="00CB03A9" w:rsidRDefault="00BF22E6" w:rsidP="00C23572">
            <w:pPr>
              <w:rPr>
                <w:rFonts w:ascii="Arial" w:hAnsi="Arial" w:cs="Arial"/>
                <w:sz w:val="20"/>
                <w:szCs w:val="20"/>
              </w:rPr>
            </w:pPr>
            <w:r>
              <w:rPr>
                <w:rFonts w:ascii="Arial" w:hAnsi="Arial" w:cs="Arial"/>
                <w:sz w:val="20"/>
                <w:szCs w:val="20"/>
              </w:rPr>
              <w:t>34.</w:t>
            </w:r>
          </w:p>
        </w:tc>
        <w:tc>
          <w:tcPr>
            <w:tcW w:w="6516" w:type="dxa"/>
          </w:tcPr>
          <w:p w14:paraId="713EAC81" w14:textId="77777777" w:rsidR="00BF22E6" w:rsidRPr="000D16D3" w:rsidRDefault="00BF22E6" w:rsidP="00BF22E6">
            <w:pPr>
              <w:pStyle w:val="Normaalweb"/>
              <w:rPr>
                <w:rFonts w:ascii="Arial" w:hAnsi="Arial" w:cs="Arial"/>
                <w:sz w:val="20"/>
                <w:szCs w:val="20"/>
              </w:rPr>
            </w:pPr>
            <w:r w:rsidRPr="000D16D3">
              <w:rPr>
                <w:rStyle w:val="Nadruk"/>
                <w:rFonts w:ascii="Arial" w:hAnsi="Arial" w:cs="Arial"/>
                <w:sz w:val="20"/>
                <w:szCs w:val="20"/>
              </w:rPr>
              <w:t xml:space="preserve">Vermeld is: ‘Renovatie van de software wordt vooralsnog niet overwogen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xml:space="preserve">, p 2). En verderop:  ‘In principe is hier ook nog een keuze voor renovatie van de software mogelijk’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xml:space="preserve">, p 3). En in hoofdstuk 5: ‘Ongeacht of u een maatwerkbouw-traject aanbiedt, of de aanpassing van een bestaande (SaaS-)oplossing’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4).</w:t>
            </w:r>
          </w:p>
          <w:p w14:paraId="5A6732B3" w14:textId="5B992375" w:rsidR="00BF22E6" w:rsidRPr="00BF22E6" w:rsidRDefault="00BF22E6" w:rsidP="00BF22E6">
            <w:pPr>
              <w:pStyle w:val="Normaalweb"/>
              <w:rPr>
                <w:rStyle w:val="Nadruk"/>
                <w:rFonts w:ascii="Arial" w:hAnsi="Arial" w:cs="Arial"/>
                <w:i w:val="0"/>
                <w:iCs w:val="0"/>
                <w:sz w:val="20"/>
                <w:szCs w:val="20"/>
              </w:rPr>
            </w:pPr>
            <w:r w:rsidRPr="000D16D3">
              <w:rPr>
                <w:rFonts w:ascii="Arial" w:hAnsi="Arial" w:cs="Arial"/>
                <w:sz w:val="20"/>
                <w:szCs w:val="20"/>
              </w:rPr>
              <w:t xml:space="preserve">- Enerzijds </w:t>
            </w:r>
            <w:proofErr w:type="gramStart"/>
            <w:r w:rsidRPr="000D16D3">
              <w:rPr>
                <w:rFonts w:ascii="Arial" w:hAnsi="Arial" w:cs="Arial"/>
                <w:sz w:val="20"/>
                <w:szCs w:val="20"/>
              </w:rPr>
              <w:t>wilt</w:t>
            </w:r>
            <w:proofErr w:type="gramEnd"/>
            <w:r w:rsidRPr="000D16D3">
              <w:rPr>
                <w:rFonts w:ascii="Arial" w:hAnsi="Arial" w:cs="Arial"/>
                <w:sz w:val="20"/>
                <w:szCs w:val="20"/>
              </w:rPr>
              <w:t xml:space="preserve"> SAB afzien van renovatie, maar anderzijds worden die opties toch nog overwogen. Hoe moet dit opgevat worden? Verder lijkt het marktonderzoek gericht te zijn op een verbetering van de architectuur om de bekende knelpunten weg te nemen. Het behoud van de bestaande oplossing en het wegnemen van de knelpunten (aanpassen van de architectuur) lijkt wat ons betreft niet samen te gaan. Hoe vat SAB dit op?</w:t>
            </w:r>
            <w:r>
              <w:rPr>
                <w:rFonts w:ascii="Arial" w:hAnsi="Arial" w:cs="Arial"/>
                <w:sz w:val="20"/>
                <w:szCs w:val="20"/>
              </w:rPr>
              <w:br/>
            </w:r>
          </w:p>
        </w:tc>
        <w:tc>
          <w:tcPr>
            <w:tcW w:w="7938" w:type="dxa"/>
          </w:tcPr>
          <w:p w14:paraId="4410D658" w14:textId="0E078F1B" w:rsidR="00BF22E6" w:rsidRPr="00CB03A9" w:rsidRDefault="00125BAD" w:rsidP="00D80E6F">
            <w:pPr>
              <w:rPr>
                <w:rFonts w:ascii="Arial" w:hAnsi="Arial" w:cs="Arial"/>
                <w:sz w:val="20"/>
                <w:szCs w:val="20"/>
              </w:rPr>
            </w:pPr>
            <w:r>
              <w:rPr>
                <w:rFonts w:ascii="Arial" w:hAnsi="Arial" w:cs="Arial"/>
                <w:sz w:val="20"/>
                <w:szCs w:val="20"/>
              </w:rPr>
              <w:t xml:space="preserve">De verwachting </w:t>
            </w:r>
            <w:r w:rsidR="006D5CC8">
              <w:rPr>
                <w:rFonts w:ascii="Arial" w:hAnsi="Arial" w:cs="Arial"/>
                <w:sz w:val="20"/>
                <w:szCs w:val="20"/>
              </w:rPr>
              <w:t xml:space="preserve">vanuit SAB </w:t>
            </w:r>
            <w:r>
              <w:rPr>
                <w:rFonts w:ascii="Arial" w:hAnsi="Arial" w:cs="Arial"/>
                <w:sz w:val="20"/>
                <w:szCs w:val="20"/>
              </w:rPr>
              <w:t xml:space="preserve">is dat </w:t>
            </w:r>
            <w:r w:rsidR="006D5CC8">
              <w:rPr>
                <w:rFonts w:ascii="Arial" w:hAnsi="Arial" w:cs="Arial"/>
                <w:sz w:val="20"/>
                <w:szCs w:val="20"/>
              </w:rPr>
              <w:t xml:space="preserve">er </w:t>
            </w:r>
            <w:r w:rsidR="00D80E6F">
              <w:rPr>
                <w:rFonts w:ascii="Arial" w:hAnsi="Arial" w:cs="Arial"/>
                <w:sz w:val="20"/>
                <w:szCs w:val="20"/>
              </w:rPr>
              <w:t>nieuwbouw</w:t>
            </w:r>
            <w:r w:rsidR="006D5CC8">
              <w:rPr>
                <w:rFonts w:ascii="Arial" w:hAnsi="Arial" w:cs="Arial"/>
                <w:sz w:val="20"/>
                <w:szCs w:val="20"/>
              </w:rPr>
              <w:t xml:space="preserve"> zal plaatsvinden, gegeven het feit dat de basis van de code al enige jaren oud is. SAB </w:t>
            </w:r>
            <w:r w:rsidR="00D80E6F">
              <w:rPr>
                <w:rFonts w:ascii="Arial" w:hAnsi="Arial" w:cs="Arial"/>
                <w:sz w:val="20"/>
                <w:szCs w:val="20"/>
              </w:rPr>
              <w:t xml:space="preserve">willen op voorhand hergebruik of renovatie </w:t>
            </w:r>
            <w:r w:rsidR="006D5CC8">
              <w:rPr>
                <w:rFonts w:ascii="Arial" w:hAnsi="Arial" w:cs="Arial"/>
                <w:sz w:val="20"/>
                <w:szCs w:val="20"/>
              </w:rPr>
              <w:t xml:space="preserve">echter </w:t>
            </w:r>
            <w:r w:rsidR="00D80E6F">
              <w:rPr>
                <w:rFonts w:ascii="Arial" w:hAnsi="Arial" w:cs="Arial"/>
                <w:sz w:val="20"/>
                <w:szCs w:val="20"/>
              </w:rPr>
              <w:t>niet uit sluiten.</w:t>
            </w:r>
          </w:p>
        </w:tc>
      </w:tr>
      <w:tr w:rsidR="00BF22E6" w:rsidRPr="00336BB8" w14:paraId="10A56B8D" w14:textId="77777777" w:rsidTr="007044B1">
        <w:tc>
          <w:tcPr>
            <w:tcW w:w="567" w:type="dxa"/>
          </w:tcPr>
          <w:p w14:paraId="6C5A28BE" w14:textId="5D2FC374" w:rsidR="00BF22E6" w:rsidRPr="00CB03A9" w:rsidRDefault="00BF22E6" w:rsidP="00C23572">
            <w:pPr>
              <w:rPr>
                <w:rFonts w:ascii="Arial" w:hAnsi="Arial" w:cs="Arial"/>
                <w:sz w:val="20"/>
                <w:szCs w:val="20"/>
              </w:rPr>
            </w:pPr>
            <w:r>
              <w:rPr>
                <w:rFonts w:ascii="Arial" w:hAnsi="Arial" w:cs="Arial"/>
                <w:sz w:val="20"/>
                <w:szCs w:val="20"/>
              </w:rPr>
              <w:t>35.</w:t>
            </w:r>
          </w:p>
        </w:tc>
        <w:tc>
          <w:tcPr>
            <w:tcW w:w="6516" w:type="dxa"/>
          </w:tcPr>
          <w:p w14:paraId="5296F69D" w14:textId="77777777" w:rsidR="00BF22E6" w:rsidRPr="000D16D3" w:rsidRDefault="00BF22E6" w:rsidP="00BF22E6">
            <w:pPr>
              <w:pStyle w:val="Normaalweb"/>
              <w:rPr>
                <w:rFonts w:ascii="Arial" w:hAnsi="Arial" w:cs="Arial"/>
                <w:sz w:val="20"/>
                <w:szCs w:val="20"/>
              </w:rPr>
            </w:pPr>
            <w:r w:rsidRPr="000D16D3">
              <w:rPr>
                <w:rStyle w:val="Nadruk"/>
                <w:rFonts w:ascii="Arial" w:hAnsi="Arial" w:cs="Arial"/>
                <w:sz w:val="20"/>
                <w:szCs w:val="20"/>
              </w:rPr>
              <w:t xml:space="preserve">Vermeld is: ‘In de ontwikkelomgeving wordt daarom uitgebreid van geautomatiseerde testfaciliteiten gebruik gemaakt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4).</w:t>
            </w:r>
          </w:p>
          <w:p w14:paraId="59D9F8E8" w14:textId="05D25593" w:rsidR="00BF22E6" w:rsidRPr="00BF22E6" w:rsidRDefault="00BF22E6" w:rsidP="00BF22E6">
            <w:pPr>
              <w:pStyle w:val="Normaalweb"/>
              <w:rPr>
                <w:rStyle w:val="Nadruk"/>
                <w:rFonts w:ascii="Arial" w:hAnsi="Arial" w:cs="Arial"/>
                <w:i w:val="0"/>
                <w:iCs w:val="0"/>
                <w:sz w:val="20"/>
                <w:szCs w:val="20"/>
              </w:rPr>
            </w:pPr>
            <w:r w:rsidRPr="000D16D3">
              <w:rPr>
                <w:rFonts w:ascii="Arial" w:hAnsi="Arial" w:cs="Arial"/>
                <w:sz w:val="20"/>
                <w:szCs w:val="20"/>
              </w:rPr>
              <w:t>- Zijn in de bestaande oplossing ook automatiseerde testfaciliteiten aanwezig?</w:t>
            </w:r>
            <w:r>
              <w:rPr>
                <w:rFonts w:ascii="Arial" w:hAnsi="Arial" w:cs="Arial"/>
                <w:sz w:val="20"/>
                <w:szCs w:val="20"/>
              </w:rPr>
              <w:br/>
            </w:r>
          </w:p>
        </w:tc>
        <w:tc>
          <w:tcPr>
            <w:tcW w:w="7938" w:type="dxa"/>
          </w:tcPr>
          <w:p w14:paraId="1A2ECE1A" w14:textId="230D060E" w:rsidR="00BF22E6" w:rsidRPr="00CB03A9" w:rsidRDefault="00D80E6F" w:rsidP="00C23572">
            <w:pPr>
              <w:rPr>
                <w:rFonts w:ascii="Arial" w:hAnsi="Arial" w:cs="Arial"/>
                <w:sz w:val="20"/>
                <w:szCs w:val="20"/>
              </w:rPr>
            </w:pPr>
            <w:r>
              <w:rPr>
                <w:rFonts w:ascii="Arial" w:hAnsi="Arial" w:cs="Arial"/>
                <w:sz w:val="20"/>
                <w:szCs w:val="20"/>
              </w:rPr>
              <w:t>Nee</w:t>
            </w:r>
            <w:r w:rsidR="00044400">
              <w:rPr>
                <w:rFonts w:ascii="Arial" w:hAnsi="Arial" w:cs="Arial"/>
                <w:sz w:val="20"/>
                <w:szCs w:val="20"/>
              </w:rPr>
              <w:t xml:space="preserve"> er zijn nu geen geautomatiseerde testfaciliteiten beschikbaar.</w:t>
            </w:r>
          </w:p>
        </w:tc>
      </w:tr>
      <w:tr w:rsidR="00BF22E6" w:rsidRPr="00336BB8" w14:paraId="5E660307" w14:textId="77777777" w:rsidTr="007044B1">
        <w:tc>
          <w:tcPr>
            <w:tcW w:w="567" w:type="dxa"/>
          </w:tcPr>
          <w:p w14:paraId="3D8DB27C" w14:textId="5C9F5C8F" w:rsidR="00BF22E6" w:rsidRPr="00CB03A9" w:rsidRDefault="00BF22E6" w:rsidP="00C23572">
            <w:pPr>
              <w:rPr>
                <w:rFonts w:ascii="Arial" w:hAnsi="Arial" w:cs="Arial"/>
                <w:sz w:val="20"/>
                <w:szCs w:val="20"/>
              </w:rPr>
            </w:pPr>
            <w:r>
              <w:rPr>
                <w:rFonts w:ascii="Arial" w:hAnsi="Arial" w:cs="Arial"/>
                <w:sz w:val="20"/>
                <w:szCs w:val="20"/>
              </w:rPr>
              <w:lastRenderedPageBreak/>
              <w:t>36.</w:t>
            </w:r>
          </w:p>
        </w:tc>
        <w:tc>
          <w:tcPr>
            <w:tcW w:w="6516" w:type="dxa"/>
          </w:tcPr>
          <w:p w14:paraId="1B992BD0" w14:textId="77777777" w:rsidR="00BF22E6" w:rsidRPr="000D16D3" w:rsidRDefault="00BF22E6" w:rsidP="00BF22E6">
            <w:pPr>
              <w:pStyle w:val="Normaalweb"/>
              <w:rPr>
                <w:rFonts w:ascii="Arial" w:hAnsi="Arial" w:cs="Arial"/>
                <w:sz w:val="20"/>
                <w:szCs w:val="20"/>
              </w:rPr>
            </w:pPr>
            <w:r w:rsidRPr="000D16D3">
              <w:rPr>
                <w:rStyle w:val="Nadruk"/>
                <w:rFonts w:ascii="Arial" w:hAnsi="Arial" w:cs="Arial"/>
                <w:sz w:val="20"/>
                <w:szCs w:val="20"/>
              </w:rPr>
              <w:t xml:space="preserve">Vermeld is: ‘Het systeem is erop ingericht om eenvoudig (ook grotere) wijzigingen in het gegevensmodel door te voeren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4).</w:t>
            </w:r>
          </w:p>
          <w:p w14:paraId="00051F1C" w14:textId="1DD082B4" w:rsidR="00BF22E6" w:rsidRPr="00BF22E6" w:rsidRDefault="00BF22E6" w:rsidP="00BF22E6">
            <w:pPr>
              <w:pStyle w:val="Normaalweb"/>
              <w:rPr>
                <w:rStyle w:val="Nadruk"/>
                <w:rFonts w:ascii="Arial" w:hAnsi="Arial" w:cs="Arial"/>
                <w:i w:val="0"/>
                <w:iCs w:val="0"/>
                <w:sz w:val="20"/>
                <w:szCs w:val="20"/>
              </w:rPr>
            </w:pPr>
            <w:r w:rsidRPr="000D16D3">
              <w:rPr>
                <w:rFonts w:ascii="Arial" w:hAnsi="Arial" w:cs="Arial"/>
                <w:sz w:val="20"/>
                <w:szCs w:val="20"/>
              </w:rPr>
              <w:t>- Wijzigingen kunnen betekenen: extra gegevens bij een bestaande tabel of nieuwe gegevens i.v.m. een nieuwe administratie. Omdat wijzigingen normaal gesproken altijd eenvoudig zijn,  is het de vraag wat SAB bedoeld met ‘systeem is erop gericht om eenvoudig wijzigingen door te voeren’. Gaat het wellicht ook om technische interfaces/koppelingen?</w:t>
            </w:r>
            <w:r>
              <w:rPr>
                <w:rFonts w:ascii="Arial" w:hAnsi="Arial" w:cs="Arial"/>
                <w:sz w:val="20"/>
                <w:szCs w:val="20"/>
              </w:rPr>
              <w:br/>
            </w:r>
          </w:p>
        </w:tc>
        <w:tc>
          <w:tcPr>
            <w:tcW w:w="7938" w:type="dxa"/>
          </w:tcPr>
          <w:p w14:paraId="5F872367" w14:textId="0B0EB052" w:rsidR="00BF22E6" w:rsidRPr="00CB03A9" w:rsidRDefault="00AB757E" w:rsidP="00C23572">
            <w:pPr>
              <w:rPr>
                <w:rFonts w:ascii="Arial" w:hAnsi="Arial" w:cs="Arial"/>
                <w:sz w:val="20"/>
                <w:szCs w:val="20"/>
              </w:rPr>
            </w:pPr>
            <w:r>
              <w:rPr>
                <w:rFonts w:ascii="Arial" w:hAnsi="Arial" w:cs="Arial"/>
                <w:sz w:val="20"/>
                <w:szCs w:val="20"/>
              </w:rPr>
              <w:t>Ja</w:t>
            </w:r>
            <w:r w:rsidR="005C0BC1">
              <w:rPr>
                <w:rFonts w:ascii="Arial" w:hAnsi="Arial" w:cs="Arial"/>
                <w:sz w:val="20"/>
                <w:szCs w:val="20"/>
              </w:rPr>
              <w:t>,</w:t>
            </w:r>
            <w:r>
              <w:rPr>
                <w:rFonts w:ascii="Arial" w:hAnsi="Arial" w:cs="Arial"/>
                <w:sz w:val="20"/>
                <w:szCs w:val="20"/>
              </w:rPr>
              <w:t xml:space="preserve"> er is een flexibiliteit gewenst om wijzigingen te kunnen doorvoeren niet alleen in de database maar ook externe interfaces.</w:t>
            </w:r>
            <w:r w:rsidR="00DE56B5">
              <w:rPr>
                <w:rFonts w:ascii="Arial" w:hAnsi="Arial" w:cs="Arial"/>
                <w:sz w:val="20"/>
                <w:szCs w:val="20"/>
              </w:rPr>
              <w:t xml:space="preserve"> Maar de opmerking moet meer in het licht worden gezien dat het huidige ARES </w:t>
            </w:r>
            <w:r w:rsidR="004272A1">
              <w:rPr>
                <w:rFonts w:ascii="Arial" w:hAnsi="Arial" w:cs="Arial"/>
                <w:sz w:val="20"/>
                <w:szCs w:val="20"/>
              </w:rPr>
              <w:t>gegevens georiënteerd</w:t>
            </w:r>
            <w:r w:rsidR="00790077">
              <w:rPr>
                <w:rFonts w:ascii="Arial" w:hAnsi="Arial" w:cs="Arial"/>
                <w:sz w:val="20"/>
                <w:szCs w:val="20"/>
              </w:rPr>
              <w:t xml:space="preserve"> is en niet </w:t>
            </w:r>
            <w:r w:rsidR="004272A1">
              <w:rPr>
                <w:rFonts w:ascii="Arial" w:hAnsi="Arial" w:cs="Arial"/>
                <w:sz w:val="20"/>
                <w:szCs w:val="20"/>
              </w:rPr>
              <w:t>proces georiënteerd</w:t>
            </w:r>
            <w:r w:rsidR="00790077">
              <w:rPr>
                <w:rFonts w:ascii="Arial" w:hAnsi="Arial" w:cs="Arial"/>
                <w:sz w:val="20"/>
                <w:szCs w:val="20"/>
              </w:rPr>
              <w:t xml:space="preserve">. </w:t>
            </w:r>
          </w:p>
        </w:tc>
      </w:tr>
      <w:tr w:rsidR="00BF22E6" w:rsidRPr="00336BB8" w14:paraId="4B716EF8" w14:textId="77777777" w:rsidTr="007044B1">
        <w:tc>
          <w:tcPr>
            <w:tcW w:w="567" w:type="dxa"/>
          </w:tcPr>
          <w:p w14:paraId="1F1DE5C1" w14:textId="468C974B" w:rsidR="00BF22E6" w:rsidRPr="00CB03A9" w:rsidRDefault="00BF22E6" w:rsidP="00C23572">
            <w:pPr>
              <w:rPr>
                <w:rFonts w:ascii="Arial" w:hAnsi="Arial" w:cs="Arial"/>
                <w:sz w:val="20"/>
                <w:szCs w:val="20"/>
              </w:rPr>
            </w:pPr>
            <w:r>
              <w:rPr>
                <w:rFonts w:ascii="Arial" w:hAnsi="Arial" w:cs="Arial"/>
                <w:sz w:val="20"/>
                <w:szCs w:val="20"/>
              </w:rPr>
              <w:t>37.</w:t>
            </w:r>
          </w:p>
        </w:tc>
        <w:tc>
          <w:tcPr>
            <w:tcW w:w="6516" w:type="dxa"/>
          </w:tcPr>
          <w:p w14:paraId="2DB2F4DA" w14:textId="77777777" w:rsidR="00BF22E6" w:rsidRPr="000D16D3" w:rsidRDefault="00BF22E6" w:rsidP="00BF22E6">
            <w:pPr>
              <w:pStyle w:val="Normaalweb"/>
              <w:rPr>
                <w:rFonts w:ascii="Arial" w:hAnsi="Arial" w:cs="Arial"/>
                <w:sz w:val="20"/>
                <w:szCs w:val="20"/>
              </w:rPr>
            </w:pPr>
            <w:r w:rsidRPr="000D16D3">
              <w:rPr>
                <w:rStyle w:val="Nadruk"/>
                <w:rFonts w:ascii="Arial" w:hAnsi="Arial" w:cs="Arial"/>
                <w:sz w:val="20"/>
                <w:szCs w:val="20"/>
              </w:rPr>
              <w:t xml:space="preserve">Een vraag is: ‘Welke rol speelt de ESB in uw voorstelde architectuur?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5).</w:t>
            </w:r>
          </w:p>
          <w:p w14:paraId="027543F4" w14:textId="77777777" w:rsidR="00BF22E6" w:rsidRDefault="00BF22E6" w:rsidP="00BF22E6">
            <w:pPr>
              <w:pStyle w:val="Normaalweb"/>
              <w:rPr>
                <w:rFonts w:ascii="Arial" w:hAnsi="Arial" w:cs="Arial"/>
                <w:sz w:val="20"/>
                <w:szCs w:val="20"/>
              </w:rPr>
            </w:pPr>
            <w:r w:rsidRPr="000D16D3">
              <w:rPr>
                <w:rFonts w:ascii="Arial" w:hAnsi="Arial" w:cs="Arial"/>
                <w:sz w:val="20"/>
                <w:szCs w:val="20"/>
              </w:rPr>
              <w:t>- Is dit een algemene vraag of een ESB een rol kan spelen of bevat de bestaande oplossing ook een ESB?</w:t>
            </w:r>
          </w:p>
          <w:p w14:paraId="5903DDED" w14:textId="4DCB11C3" w:rsidR="00BF22E6" w:rsidRPr="00BF22E6" w:rsidRDefault="00BF22E6" w:rsidP="00BF22E6">
            <w:pPr>
              <w:pStyle w:val="Normaalweb"/>
              <w:rPr>
                <w:rStyle w:val="Nadruk"/>
                <w:rFonts w:ascii="Arial" w:hAnsi="Arial" w:cs="Arial"/>
                <w:i w:val="0"/>
                <w:iCs w:val="0"/>
                <w:sz w:val="20"/>
                <w:szCs w:val="20"/>
              </w:rPr>
            </w:pPr>
          </w:p>
        </w:tc>
        <w:tc>
          <w:tcPr>
            <w:tcW w:w="7938" w:type="dxa"/>
          </w:tcPr>
          <w:p w14:paraId="0465AB83" w14:textId="2E97E42B" w:rsidR="00BF22E6" w:rsidRPr="00CB03A9" w:rsidRDefault="00AB757E" w:rsidP="00C23572">
            <w:pPr>
              <w:rPr>
                <w:rFonts w:ascii="Arial" w:hAnsi="Arial" w:cs="Arial"/>
                <w:sz w:val="20"/>
                <w:szCs w:val="20"/>
              </w:rPr>
            </w:pPr>
            <w:r>
              <w:rPr>
                <w:rFonts w:ascii="Arial" w:hAnsi="Arial" w:cs="Arial"/>
                <w:sz w:val="20"/>
                <w:szCs w:val="20"/>
              </w:rPr>
              <w:t>Op dit moment speelt een ESB geen rol.</w:t>
            </w:r>
            <w:r w:rsidR="001455A7">
              <w:rPr>
                <w:rFonts w:ascii="Arial" w:hAnsi="Arial" w:cs="Arial"/>
                <w:sz w:val="20"/>
                <w:szCs w:val="20"/>
              </w:rPr>
              <w:t xml:space="preserve"> Het is een algemeen vraag of ESB (of andere oplossingen) een rol kunnen spelen.</w:t>
            </w:r>
          </w:p>
        </w:tc>
      </w:tr>
      <w:tr w:rsidR="00F1583E" w:rsidRPr="00336BB8" w14:paraId="72952C1F" w14:textId="77777777" w:rsidTr="00712F4D">
        <w:tc>
          <w:tcPr>
            <w:tcW w:w="567" w:type="dxa"/>
          </w:tcPr>
          <w:p w14:paraId="630E1C5C" w14:textId="77777777" w:rsidR="00F1583E" w:rsidRPr="00CB03A9" w:rsidRDefault="00F1583E" w:rsidP="00F1583E">
            <w:pPr>
              <w:rPr>
                <w:rFonts w:ascii="Arial" w:hAnsi="Arial" w:cs="Arial"/>
                <w:sz w:val="20"/>
                <w:szCs w:val="20"/>
              </w:rPr>
            </w:pPr>
            <w:r>
              <w:rPr>
                <w:rFonts w:ascii="Arial" w:hAnsi="Arial" w:cs="Arial"/>
                <w:sz w:val="20"/>
                <w:szCs w:val="20"/>
              </w:rPr>
              <w:t>38.</w:t>
            </w:r>
          </w:p>
        </w:tc>
        <w:tc>
          <w:tcPr>
            <w:tcW w:w="6516" w:type="dxa"/>
          </w:tcPr>
          <w:p w14:paraId="2F62CDFD" w14:textId="77777777" w:rsidR="00F1583E" w:rsidRPr="000D16D3" w:rsidRDefault="00F1583E" w:rsidP="00F1583E">
            <w:pPr>
              <w:pStyle w:val="Normaalweb"/>
              <w:rPr>
                <w:rFonts w:ascii="Arial" w:hAnsi="Arial" w:cs="Arial"/>
                <w:sz w:val="20"/>
                <w:szCs w:val="20"/>
              </w:rPr>
            </w:pPr>
            <w:r w:rsidRPr="000D16D3">
              <w:rPr>
                <w:rStyle w:val="Nadruk"/>
                <w:rFonts w:ascii="Arial" w:hAnsi="Arial" w:cs="Arial"/>
                <w:sz w:val="20"/>
                <w:szCs w:val="20"/>
              </w:rPr>
              <w:t xml:space="preserve">Vraag 18 en 19: ‘bestaande SaaS-dienst’ en ‘functies zijn standaard onderdeel van de SaaS-dienst’  (Bijlage 8 SAB Marktconsultatie </w:t>
            </w:r>
            <w:proofErr w:type="spellStart"/>
            <w:r w:rsidRPr="000D16D3">
              <w:rPr>
                <w:rStyle w:val="Nadruk"/>
                <w:rFonts w:ascii="Arial" w:hAnsi="Arial" w:cs="Arial"/>
                <w:sz w:val="20"/>
                <w:szCs w:val="20"/>
              </w:rPr>
              <w:t>def</w:t>
            </w:r>
            <w:proofErr w:type="spellEnd"/>
            <w:r w:rsidRPr="000D16D3">
              <w:rPr>
                <w:rStyle w:val="Nadruk"/>
                <w:rFonts w:ascii="Arial" w:hAnsi="Arial" w:cs="Arial"/>
                <w:sz w:val="20"/>
                <w:szCs w:val="20"/>
              </w:rPr>
              <w:t>, p 5).</w:t>
            </w:r>
          </w:p>
          <w:p w14:paraId="7C853135" w14:textId="77777777" w:rsidR="00F1583E" w:rsidRPr="00BF22E6" w:rsidRDefault="00F1583E" w:rsidP="00F1583E">
            <w:pPr>
              <w:pStyle w:val="Normaalweb"/>
              <w:rPr>
                <w:rStyle w:val="Nadruk"/>
                <w:rFonts w:ascii="Arial" w:hAnsi="Arial" w:cs="Arial"/>
                <w:i w:val="0"/>
                <w:iCs w:val="0"/>
                <w:sz w:val="20"/>
                <w:szCs w:val="20"/>
              </w:rPr>
            </w:pPr>
            <w:r w:rsidRPr="000D16D3">
              <w:rPr>
                <w:rFonts w:ascii="Arial" w:hAnsi="Arial" w:cs="Arial"/>
                <w:sz w:val="20"/>
                <w:szCs w:val="20"/>
              </w:rPr>
              <w:t xml:space="preserve">- Gaat SAB er </w:t>
            </w:r>
            <w:proofErr w:type="gramStart"/>
            <w:r w:rsidRPr="000D16D3">
              <w:rPr>
                <w:rFonts w:ascii="Arial" w:hAnsi="Arial" w:cs="Arial"/>
                <w:sz w:val="20"/>
                <w:szCs w:val="20"/>
              </w:rPr>
              <w:t>hier vanuit</w:t>
            </w:r>
            <w:proofErr w:type="gramEnd"/>
            <w:r w:rsidRPr="000D16D3">
              <w:rPr>
                <w:rFonts w:ascii="Arial" w:hAnsi="Arial" w:cs="Arial"/>
                <w:sz w:val="20"/>
                <w:szCs w:val="20"/>
              </w:rPr>
              <w:t xml:space="preserve"> dat de leverancier een SaaS-oplossing reeds in huis heeft die al functionaliteit biedt dat aansluit op ARES? Gezien de specifieke vereisten en de unieke gegevens die beheerd moeten worden aan wat voor soort dienst SAB zit te denken.</w:t>
            </w:r>
          </w:p>
        </w:tc>
        <w:tc>
          <w:tcPr>
            <w:tcW w:w="7938" w:type="dxa"/>
          </w:tcPr>
          <w:p w14:paraId="1CBDB757" w14:textId="77777777" w:rsidR="00F1583E" w:rsidRDefault="00F1583E" w:rsidP="00F1583E">
            <w:pPr>
              <w:rPr>
                <w:rFonts w:ascii="Arial" w:hAnsi="Arial" w:cs="Arial"/>
                <w:sz w:val="20"/>
                <w:szCs w:val="20"/>
              </w:rPr>
            </w:pPr>
            <w:r>
              <w:rPr>
                <w:rFonts w:ascii="Arial" w:hAnsi="Arial" w:cs="Arial"/>
                <w:sz w:val="20"/>
                <w:szCs w:val="20"/>
              </w:rPr>
              <w:t>SAB gaat er niet vanuit de de leverancier reeds een SaaS-oplossing heeft die de functionaliteit van het ARES biedt.</w:t>
            </w:r>
          </w:p>
          <w:p w14:paraId="352F4C76" w14:textId="2044D0E5" w:rsidR="00F1583E" w:rsidRPr="00CB03A9" w:rsidRDefault="00F1583E" w:rsidP="00F1583E">
            <w:pPr>
              <w:rPr>
                <w:rFonts w:ascii="Arial" w:hAnsi="Arial" w:cs="Arial"/>
                <w:sz w:val="20"/>
                <w:szCs w:val="20"/>
              </w:rPr>
            </w:pPr>
            <w:r>
              <w:rPr>
                <w:rFonts w:ascii="Arial" w:hAnsi="Arial" w:cs="Arial"/>
                <w:sz w:val="20"/>
                <w:szCs w:val="20"/>
              </w:rPr>
              <w:t>SAB zit nog niet aan een specifieke dien</w:t>
            </w:r>
            <w:r w:rsidR="005C0BC1">
              <w:rPr>
                <w:rFonts w:ascii="Arial" w:hAnsi="Arial" w:cs="Arial"/>
                <w:sz w:val="20"/>
                <w:szCs w:val="20"/>
              </w:rPr>
              <w:t>s</w:t>
            </w:r>
            <w:r>
              <w:rPr>
                <w:rFonts w:ascii="Arial" w:hAnsi="Arial" w:cs="Arial"/>
                <w:sz w:val="20"/>
                <w:szCs w:val="20"/>
              </w:rPr>
              <w:t>t te denken.</w:t>
            </w:r>
          </w:p>
        </w:tc>
      </w:tr>
      <w:tr w:rsidR="00BF22E6" w:rsidRPr="00336BB8" w14:paraId="39BFE08D" w14:textId="77777777" w:rsidTr="007044B1">
        <w:tc>
          <w:tcPr>
            <w:tcW w:w="567" w:type="dxa"/>
          </w:tcPr>
          <w:p w14:paraId="1651153C" w14:textId="1575CCE4" w:rsidR="00BF22E6" w:rsidRPr="00CB03A9" w:rsidRDefault="00BF22E6" w:rsidP="00C23572">
            <w:pPr>
              <w:rPr>
                <w:rFonts w:ascii="Arial" w:hAnsi="Arial" w:cs="Arial"/>
                <w:sz w:val="20"/>
                <w:szCs w:val="20"/>
              </w:rPr>
            </w:pPr>
            <w:r>
              <w:rPr>
                <w:rFonts w:ascii="Arial" w:hAnsi="Arial" w:cs="Arial"/>
                <w:sz w:val="20"/>
                <w:szCs w:val="20"/>
              </w:rPr>
              <w:t>3</w:t>
            </w:r>
            <w:r w:rsidR="00F1583E">
              <w:rPr>
                <w:rFonts w:ascii="Arial" w:hAnsi="Arial" w:cs="Arial"/>
                <w:sz w:val="20"/>
                <w:szCs w:val="20"/>
              </w:rPr>
              <w:t>9,</w:t>
            </w:r>
          </w:p>
        </w:tc>
        <w:tc>
          <w:tcPr>
            <w:tcW w:w="6516" w:type="dxa"/>
          </w:tcPr>
          <w:p w14:paraId="3FA86BD3" w14:textId="7BA7ECF3" w:rsidR="00BF22E6" w:rsidRPr="00B042AF" w:rsidRDefault="00B042AF" w:rsidP="00BF22E6">
            <w:pPr>
              <w:pStyle w:val="Normaalweb"/>
              <w:rPr>
                <w:rStyle w:val="Nadruk"/>
                <w:rFonts w:ascii="Arial" w:hAnsi="Arial" w:cs="Arial"/>
                <w:i w:val="0"/>
                <w:iCs w:val="0"/>
                <w:sz w:val="20"/>
                <w:szCs w:val="20"/>
              </w:rPr>
            </w:pPr>
            <w:r>
              <w:rPr>
                <w:rStyle w:val="Nadruk"/>
                <w:rFonts w:ascii="Arial" w:hAnsi="Arial" w:cs="Arial"/>
                <w:i w:val="0"/>
                <w:sz w:val="20"/>
                <w:szCs w:val="20"/>
              </w:rPr>
              <w:t>Mogen er schermprints (foto’s) worden gemaakt tijdens de informatie sessie</w:t>
            </w:r>
          </w:p>
        </w:tc>
        <w:tc>
          <w:tcPr>
            <w:tcW w:w="7938" w:type="dxa"/>
          </w:tcPr>
          <w:p w14:paraId="3B3D4D01" w14:textId="704CD2CF" w:rsidR="00AB757E" w:rsidRPr="00CB03A9" w:rsidRDefault="00B042AF" w:rsidP="00C23572">
            <w:pPr>
              <w:rPr>
                <w:rFonts w:ascii="Arial" w:hAnsi="Arial" w:cs="Arial"/>
                <w:sz w:val="20"/>
                <w:szCs w:val="20"/>
              </w:rPr>
            </w:pPr>
            <w:r>
              <w:rPr>
                <w:rFonts w:ascii="Arial" w:hAnsi="Arial" w:cs="Arial"/>
                <w:sz w:val="20"/>
                <w:szCs w:val="20"/>
              </w:rPr>
              <w:t xml:space="preserve">Er mogen geen foto’s worden gemaakt tijdens de informatie sessie. SAB zal een aantal belangrijke </w:t>
            </w:r>
            <w:r w:rsidR="00D8321B">
              <w:rPr>
                <w:rFonts w:ascii="Arial" w:hAnsi="Arial" w:cs="Arial"/>
                <w:sz w:val="20"/>
                <w:szCs w:val="20"/>
              </w:rPr>
              <w:t xml:space="preserve">overzicht schermprints als bijlage </w:t>
            </w:r>
            <w:proofErr w:type="gramStart"/>
            <w:r w:rsidR="00D8321B">
              <w:rPr>
                <w:rFonts w:ascii="Arial" w:hAnsi="Arial" w:cs="Arial"/>
                <w:sz w:val="20"/>
                <w:szCs w:val="20"/>
              </w:rPr>
              <w:t>opnemen.</w:t>
            </w:r>
            <w:r w:rsidR="00F1583E">
              <w:rPr>
                <w:rFonts w:ascii="Arial" w:hAnsi="Arial" w:cs="Arial"/>
                <w:sz w:val="20"/>
                <w:szCs w:val="20"/>
              </w:rPr>
              <w:t>.</w:t>
            </w:r>
            <w:proofErr w:type="gramEnd"/>
          </w:p>
        </w:tc>
      </w:tr>
      <w:tr w:rsidR="004B0361" w:rsidRPr="00336BB8" w14:paraId="4D74C9AA" w14:textId="77777777" w:rsidTr="00712F4D">
        <w:tc>
          <w:tcPr>
            <w:tcW w:w="567" w:type="dxa"/>
          </w:tcPr>
          <w:p w14:paraId="74E437C8" w14:textId="6FE36DFB" w:rsidR="004B0361" w:rsidRDefault="004B0361" w:rsidP="004B0361">
            <w:pPr>
              <w:rPr>
                <w:rFonts w:ascii="Arial" w:hAnsi="Arial" w:cs="Arial"/>
                <w:sz w:val="20"/>
                <w:szCs w:val="20"/>
              </w:rPr>
            </w:pPr>
            <w:r>
              <w:rPr>
                <w:rFonts w:ascii="Arial" w:hAnsi="Arial" w:cs="Arial"/>
                <w:sz w:val="20"/>
                <w:szCs w:val="20"/>
              </w:rPr>
              <w:t>40.</w:t>
            </w:r>
          </w:p>
        </w:tc>
        <w:tc>
          <w:tcPr>
            <w:tcW w:w="6516" w:type="dxa"/>
          </w:tcPr>
          <w:p w14:paraId="723CD7AF" w14:textId="3AB15CF9" w:rsidR="004B0361" w:rsidRDefault="00B76605" w:rsidP="004B0361">
            <w:pPr>
              <w:pStyle w:val="Normaalweb"/>
              <w:rPr>
                <w:rStyle w:val="Nadruk"/>
                <w:rFonts w:ascii="Arial" w:hAnsi="Arial" w:cs="Arial"/>
                <w:i w:val="0"/>
                <w:sz w:val="20"/>
                <w:szCs w:val="20"/>
              </w:rPr>
            </w:pPr>
            <w:r>
              <w:rPr>
                <w:rFonts w:ascii="Calibri" w:hAnsi="Calibri" w:cs="Calibri"/>
                <w:sz w:val="22"/>
                <w:szCs w:val="22"/>
              </w:rPr>
              <w:t>Is er toezicht op CDNI (</w:t>
            </w:r>
            <w:proofErr w:type="spellStart"/>
            <w:r>
              <w:rPr>
                <w:rFonts w:ascii="Calibri" w:hAnsi="Calibri" w:cs="Calibri"/>
                <w:sz w:val="22"/>
                <w:szCs w:val="22"/>
              </w:rPr>
              <w:t>europese</w:t>
            </w:r>
            <w:proofErr w:type="spellEnd"/>
            <w:r>
              <w:rPr>
                <w:rFonts w:ascii="Calibri" w:hAnsi="Calibri" w:cs="Calibri"/>
                <w:sz w:val="22"/>
                <w:szCs w:val="22"/>
              </w:rPr>
              <w:t xml:space="preserve"> data)? </w:t>
            </w:r>
          </w:p>
        </w:tc>
        <w:tc>
          <w:tcPr>
            <w:tcW w:w="7938" w:type="dxa"/>
          </w:tcPr>
          <w:p w14:paraId="232B414C" w14:textId="3032625C" w:rsidR="004B0361" w:rsidRDefault="00B76605" w:rsidP="004B0361">
            <w:pPr>
              <w:rPr>
                <w:rFonts w:ascii="Arial" w:hAnsi="Arial" w:cs="Arial"/>
                <w:sz w:val="20"/>
                <w:szCs w:val="20"/>
              </w:rPr>
            </w:pPr>
            <w:r>
              <w:rPr>
                <w:rFonts w:ascii="Arial" w:hAnsi="Arial" w:cs="Arial"/>
                <w:sz w:val="20"/>
                <w:szCs w:val="20"/>
              </w:rPr>
              <w:t>Ja er is wel toezicht gedefinieerd. In Nederland zal de toezichthouder echter de SAB bestanden gebruiken en niet de CDNI data.</w:t>
            </w:r>
          </w:p>
        </w:tc>
      </w:tr>
      <w:tr w:rsidR="004B0361" w:rsidRPr="00336BB8" w14:paraId="63C278ED" w14:textId="77777777" w:rsidTr="00712F4D">
        <w:tc>
          <w:tcPr>
            <w:tcW w:w="567" w:type="dxa"/>
          </w:tcPr>
          <w:p w14:paraId="14695C6C" w14:textId="06E81D2D" w:rsidR="004B0361" w:rsidRDefault="005F7CF6" w:rsidP="004B0361">
            <w:pPr>
              <w:rPr>
                <w:rFonts w:ascii="Arial" w:hAnsi="Arial" w:cs="Arial"/>
                <w:sz w:val="20"/>
                <w:szCs w:val="20"/>
              </w:rPr>
            </w:pPr>
            <w:r>
              <w:rPr>
                <w:rFonts w:ascii="Arial" w:hAnsi="Arial" w:cs="Arial"/>
                <w:sz w:val="20"/>
                <w:szCs w:val="20"/>
              </w:rPr>
              <w:t>41.</w:t>
            </w:r>
          </w:p>
        </w:tc>
        <w:tc>
          <w:tcPr>
            <w:tcW w:w="6516" w:type="dxa"/>
          </w:tcPr>
          <w:p w14:paraId="457A918B" w14:textId="2A04C19F" w:rsidR="005F7CF6" w:rsidRDefault="005F7CF6" w:rsidP="005F7CF6">
            <w:pPr>
              <w:pStyle w:val="Normaalweb"/>
              <w:spacing w:before="0" w:beforeAutospacing="0" w:after="0" w:afterAutospacing="0"/>
              <w:rPr>
                <w:rFonts w:ascii="Calibri" w:hAnsi="Calibri" w:cs="Calibri"/>
                <w:sz w:val="22"/>
                <w:szCs w:val="22"/>
              </w:rPr>
            </w:pPr>
            <w:r>
              <w:rPr>
                <w:rFonts w:ascii="Calibri" w:hAnsi="Calibri" w:cs="Calibri"/>
                <w:sz w:val="22"/>
                <w:szCs w:val="22"/>
              </w:rPr>
              <w:t xml:space="preserve">Is er synchronisatie terug vanuit CDNI naar NL? </w:t>
            </w:r>
          </w:p>
          <w:p w14:paraId="290B50A9" w14:textId="77777777" w:rsidR="004B0361" w:rsidRDefault="004B0361" w:rsidP="004B0361">
            <w:pPr>
              <w:pStyle w:val="Normaalweb"/>
              <w:rPr>
                <w:rStyle w:val="Nadruk"/>
                <w:rFonts w:ascii="Arial" w:hAnsi="Arial" w:cs="Arial"/>
                <w:i w:val="0"/>
                <w:sz w:val="20"/>
                <w:szCs w:val="20"/>
              </w:rPr>
            </w:pPr>
          </w:p>
        </w:tc>
        <w:tc>
          <w:tcPr>
            <w:tcW w:w="7938" w:type="dxa"/>
          </w:tcPr>
          <w:p w14:paraId="32222A6D" w14:textId="1506AD37" w:rsidR="004B0361" w:rsidRDefault="005F7CF6" w:rsidP="005C0BC1">
            <w:pPr>
              <w:rPr>
                <w:rFonts w:ascii="Arial" w:hAnsi="Arial" w:cs="Arial"/>
                <w:sz w:val="20"/>
                <w:szCs w:val="20"/>
              </w:rPr>
            </w:pPr>
            <w:r>
              <w:rPr>
                <w:rFonts w:ascii="Arial" w:hAnsi="Arial" w:cs="Arial"/>
                <w:sz w:val="20"/>
                <w:szCs w:val="20"/>
              </w:rPr>
              <w:t xml:space="preserve">Vanuit SAB wordt er </w:t>
            </w:r>
            <w:r w:rsidR="005C0BC1">
              <w:rPr>
                <w:rFonts w:ascii="Arial" w:hAnsi="Arial" w:cs="Arial"/>
                <w:sz w:val="20"/>
                <w:szCs w:val="20"/>
              </w:rPr>
              <w:t>master</w:t>
            </w:r>
            <w:r>
              <w:rPr>
                <w:rFonts w:ascii="Arial" w:hAnsi="Arial" w:cs="Arial"/>
                <w:sz w:val="20"/>
                <w:szCs w:val="20"/>
              </w:rPr>
              <w:t xml:space="preserve">data richting CDNI gestuurd. </w:t>
            </w:r>
            <w:r w:rsidR="005C0BC1">
              <w:rPr>
                <w:rFonts w:ascii="Arial" w:hAnsi="Arial" w:cs="Arial"/>
                <w:sz w:val="20"/>
                <w:szCs w:val="20"/>
              </w:rPr>
              <w:t>Alleen transactiedata wordt vanuit het SPE gehaald.</w:t>
            </w:r>
          </w:p>
        </w:tc>
      </w:tr>
      <w:tr w:rsidR="004B0361" w:rsidRPr="00336BB8" w14:paraId="4A8B1C09" w14:textId="77777777" w:rsidTr="00712F4D">
        <w:tc>
          <w:tcPr>
            <w:tcW w:w="567" w:type="dxa"/>
          </w:tcPr>
          <w:p w14:paraId="36A61A6D" w14:textId="0B63EBEC" w:rsidR="004B0361" w:rsidRDefault="00F20321" w:rsidP="004B0361">
            <w:pPr>
              <w:rPr>
                <w:rFonts w:ascii="Arial" w:hAnsi="Arial" w:cs="Arial"/>
                <w:sz w:val="20"/>
                <w:szCs w:val="20"/>
              </w:rPr>
            </w:pPr>
            <w:r>
              <w:rPr>
                <w:rFonts w:ascii="Arial" w:hAnsi="Arial" w:cs="Arial"/>
                <w:sz w:val="20"/>
                <w:szCs w:val="20"/>
              </w:rPr>
              <w:t>42.</w:t>
            </w:r>
          </w:p>
        </w:tc>
        <w:tc>
          <w:tcPr>
            <w:tcW w:w="6516" w:type="dxa"/>
          </w:tcPr>
          <w:p w14:paraId="1D50AAE1" w14:textId="509286A9" w:rsidR="004B0361" w:rsidRDefault="00F20321" w:rsidP="00F20321">
            <w:pPr>
              <w:pStyle w:val="Normaalweb"/>
              <w:spacing w:before="0" w:beforeAutospacing="0" w:after="0" w:afterAutospacing="0"/>
              <w:rPr>
                <w:rStyle w:val="Nadruk"/>
                <w:rFonts w:ascii="Arial" w:hAnsi="Arial" w:cs="Arial"/>
                <w:i w:val="0"/>
                <w:sz w:val="20"/>
                <w:szCs w:val="20"/>
              </w:rPr>
            </w:pPr>
            <w:r>
              <w:rPr>
                <w:rFonts w:ascii="Calibri" w:hAnsi="Calibri" w:cs="Calibri"/>
                <w:sz w:val="22"/>
                <w:szCs w:val="22"/>
              </w:rPr>
              <w:t xml:space="preserve">Waarom is </w:t>
            </w:r>
            <w:proofErr w:type="spellStart"/>
            <w:proofErr w:type="gramStart"/>
            <w:r>
              <w:rPr>
                <w:rFonts w:ascii="Calibri" w:hAnsi="Calibri" w:cs="Calibri"/>
                <w:sz w:val="22"/>
                <w:szCs w:val="22"/>
              </w:rPr>
              <w:t>vaardocumenten.sabni</w:t>
            </w:r>
            <w:proofErr w:type="spellEnd"/>
            <w:proofErr w:type="gramEnd"/>
            <w:r>
              <w:rPr>
                <w:rFonts w:ascii="Calibri" w:hAnsi="Calibri" w:cs="Calibri"/>
                <w:sz w:val="22"/>
                <w:szCs w:val="22"/>
              </w:rPr>
              <w:t xml:space="preserve"> </w:t>
            </w:r>
            <w:r w:rsidR="005C0BC1">
              <w:rPr>
                <w:rFonts w:ascii="Calibri" w:hAnsi="Calibri" w:cs="Calibri"/>
                <w:sz w:val="22"/>
                <w:szCs w:val="22"/>
              </w:rPr>
              <w:t xml:space="preserve">(postregistratie) </w:t>
            </w:r>
            <w:r>
              <w:rPr>
                <w:rFonts w:ascii="Calibri" w:hAnsi="Calibri" w:cs="Calibri"/>
                <w:sz w:val="22"/>
                <w:szCs w:val="22"/>
              </w:rPr>
              <w:t xml:space="preserve">apart gebouwd en niet onderdeel van Ares. </w:t>
            </w:r>
          </w:p>
        </w:tc>
        <w:tc>
          <w:tcPr>
            <w:tcW w:w="7938" w:type="dxa"/>
          </w:tcPr>
          <w:p w14:paraId="20D690B0" w14:textId="2D09FBC9" w:rsidR="00F20321" w:rsidRDefault="00FF3236" w:rsidP="00F20321">
            <w:pPr>
              <w:pStyle w:val="Normaalweb"/>
              <w:spacing w:before="0" w:beforeAutospacing="0" w:after="0" w:afterAutospacing="0"/>
              <w:rPr>
                <w:rFonts w:ascii="Calibri" w:hAnsi="Calibri" w:cs="Calibri"/>
                <w:sz w:val="22"/>
                <w:szCs w:val="22"/>
              </w:rPr>
            </w:pPr>
            <w:r>
              <w:rPr>
                <w:rFonts w:ascii="Calibri" w:hAnsi="Calibri" w:cs="Calibri"/>
                <w:sz w:val="22"/>
                <w:szCs w:val="22"/>
              </w:rPr>
              <w:t>Vanuit SAB wordt een m</w:t>
            </w:r>
            <w:r w:rsidR="00F20321">
              <w:rPr>
                <w:rFonts w:ascii="Calibri" w:hAnsi="Calibri" w:cs="Calibri"/>
                <w:sz w:val="22"/>
                <w:szCs w:val="22"/>
              </w:rPr>
              <w:t xml:space="preserve">aximale ontkoppeling en modulaire opbouw </w:t>
            </w:r>
            <w:r>
              <w:rPr>
                <w:rFonts w:ascii="Calibri" w:hAnsi="Calibri" w:cs="Calibri"/>
                <w:sz w:val="22"/>
                <w:szCs w:val="22"/>
              </w:rPr>
              <w:t xml:space="preserve">nagestreefd </w:t>
            </w:r>
            <w:r w:rsidR="00F20321">
              <w:rPr>
                <w:rFonts w:ascii="Calibri" w:hAnsi="Calibri" w:cs="Calibri"/>
                <w:sz w:val="22"/>
                <w:szCs w:val="22"/>
              </w:rPr>
              <w:t xml:space="preserve">om niet volledig afhankelijk te zijn van </w:t>
            </w:r>
            <w:r>
              <w:rPr>
                <w:rFonts w:ascii="Calibri" w:hAnsi="Calibri" w:cs="Calibri"/>
                <w:sz w:val="22"/>
                <w:szCs w:val="22"/>
              </w:rPr>
              <w:t xml:space="preserve">een enkel </w:t>
            </w:r>
            <w:r w:rsidR="00F20321">
              <w:rPr>
                <w:rFonts w:ascii="Calibri" w:hAnsi="Calibri" w:cs="Calibri"/>
                <w:sz w:val="22"/>
                <w:szCs w:val="22"/>
              </w:rPr>
              <w:t>systeem.</w:t>
            </w:r>
          </w:p>
          <w:p w14:paraId="6279868E" w14:textId="77777777" w:rsidR="00F20321" w:rsidRDefault="00F20321" w:rsidP="00F20321">
            <w:pPr>
              <w:pStyle w:val="Normaalweb"/>
              <w:spacing w:before="0" w:beforeAutospacing="0" w:after="0" w:afterAutospacing="0"/>
              <w:rPr>
                <w:rFonts w:ascii="Calibri" w:hAnsi="Calibri" w:cs="Calibri"/>
                <w:sz w:val="22"/>
                <w:szCs w:val="22"/>
              </w:rPr>
            </w:pPr>
            <w:r>
              <w:rPr>
                <w:rFonts w:ascii="Calibri" w:hAnsi="Calibri" w:cs="Calibri"/>
                <w:sz w:val="22"/>
                <w:szCs w:val="22"/>
              </w:rPr>
              <w:t> </w:t>
            </w:r>
          </w:p>
          <w:p w14:paraId="3AB84711" w14:textId="77777777" w:rsidR="004B0361" w:rsidRDefault="004B0361" w:rsidP="004B0361">
            <w:pPr>
              <w:rPr>
                <w:rFonts w:ascii="Arial" w:hAnsi="Arial" w:cs="Arial"/>
                <w:sz w:val="20"/>
                <w:szCs w:val="20"/>
              </w:rPr>
            </w:pPr>
          </w:p>
        </w:tc>
      </w:tr>
    </w:tbl>
    <w:p w14:paraId="17D98C85" w14:textId="5A869B75" w:rsidR="007C2BD3" w:rsidRPr="00486754" w:rsidRDefault="00B83994">
      <w:bookmarkStart w:id="0" w:name="_GoBack"/>
      <w:bookmarkEnd w:id="0"/>
    </w:p>
    <w:sectPr w:rsidR="007C2BD3" w:rsidRPr="00486754" w:rsidSect="006A25C3">
      <w:head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4E825" w14:textId="77777777" w:rsidR="00E04B1A" w:rsidRDefault="00E04B1A" w:rsidP="003F4883">
      <w:pPr>
        <w:spacing w:after="0" w:line="240" w:lineRule="auto"/>
      </w:pPr>
      <w:r>
        <w:separator/>
      </w:r>
    </w:p>
  </w:endnote>
  <w:endnote w:type="continuationSeparator" w:id="0">
    <w:p w14:paraId="0C9D1260" w14:textId="77777777" w:rsidR="00E04B1A" w:rsidRDefault="00E04B1A" w:rsidP="003F4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7C32B" w14:textId="77777777" w:rsidR="00E04B1A" w:rsidRDefault="00E04B1A" w:rsidP="003F4883">
      <w:pPr>
        <w:spacing w:after="0" w:line="240" w:lineRule="auto"/>
      </w:pPr>
      <w:r>
        <w:separator/>
      </w:r>
    </w:p>
  </w:footnote>
  <w:footnote w:type="continuationSeparator" w:id="0">
    <w:p w14:paraId="2E2AE5FA" w14:textId="77777777" w:rsidR="00E04B1A" w:rsidRDefault="00E04B1A" w:rsidP="003F4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CA678" w14:textId="77777777" w:rsidR="003F4883" w:rsidRDefault="003F4883" w:rsidP="00CB6E35">
    <w:pPr>
      <w:pStyle w:val="Koptekst"/>
      <w:tabs>
        <w:tab w:val="clear" w:pos="4536"/>
        <w:tab w:val="clear" w:pos="9072"/>
        <w:tab w:val="left" w:pos="1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5F1B47"/>
    <w:multiLevelType w:val="multilevel"/>
    <w:tmpl w:val="4ACE4E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884"/>
    <w:rsid w:val="000053FA"/>
    <w:rsid w:val="00041AEE"/>
    <w:rsid w:val="00044400"/>
    <w:rsid w:val="00054F8E"/>
    <w:rsid w:val="000555BF"/>
    <w:rsid w:val="000933BE"/>
    <w:rsid w:val="00095050"/>
    <w:rsid w:val="000A0F78"/>
    <w:rsid w:val="000B47F0"/>
    <w:rsid w:val="000E2261"/>
    <w:rsid w:val="000E4237"/>
    <w:rsid w:val="001006B5"/>
    <w:rsid w:val="0010741D"/>
    <w:rsid w:val="00125BAD"/>
    <w:rsid w:val="001455A7"/>
    <w:rsid w:val="00154B2C"/>
    <w:rsid w:val="0015579E"/>
    <w:rsid w:val="00164599"/>
    <w:rsid w:val="00170443"/>
    <w:rsid w:val="001844D1"/>
    <w:rsid w:val="00195650"/>
    <w:rsid w:val="00197765"/>
    <w:rsid w:val="001C7884"/>
    <w:rsid w:val="001E1702"/>
    <w:rsid w:val="001F56C3"/>
    <w:rsid w:val="00236282"/>
    <w:rsid w:val="00243EA2"/>
    <w:rsid w:val="00254077"/>
    <w:rsid w:val="00264550"/>
    <w:rsid w:val="00266A8E"/>
    <w:rsid w:val="00270441"/>
    <w:rsid w:val="002846EB"/>
    <w:rsid w:val="00287CE4"/>
    <w:rsid w:val="002A2811"/>
    <w:rsid w:val="002C02ED"/>
    <w:rsid w:val="002E0C75"/>
    <w:rsid w:val="002E1837"/>
    <w:rsid w:val="002E5E21"/>
    <w:rsid w:val="00310085"/>
    <w:rsid w:val="00313464"/>
    <w:rsid w:val="003143D9"/>
    <w:rsid w:val="00317677"/>
    <w:rsid w:val="00336BB8"/>
    <w:rsid w:val="00340E08"/>
    <w:rsid w:val="00346859"/>
    <w:rsid w:val="0039042A"/>
    <w:rsid w:val="003F4883"/>
    <w:rsid w:val="0040749D"/>
    <w:rsid w:val="0041370F"/>
    <w:rsid w:val="004272A1"/>
    <w:rsid w:val="00431983"/>
    <w:rsid w:val="00432695"/>
    <w:rsid w:val="004428D7"/>
    <w:rsid w:val="00451A92"/>
    <w:rsid w:val="0045301E"/>
    <w:rsid w:val="00453D65"/>
    <w:rsid w:val="00460B12"/>
    <w:rsid w:val="00461007"/>
    <w:rsid w:val="004639C3"/>
    <w:rsid w:val="00472B82"/>
    <w:rsid w:val="00472D31"/>
    <w:rsid w:val="00486754"/>
    <w:rsid w:val="004B0361"/>
    <w:rsid w:val="004B69E8"/>
    <w:rsid w:val="004C397B"/>
    <w:rsid w:val="004E6269"/>
    <w:rsid w:val="004E7990"/>
    <w:rsid w:val="00506A1F"/>
    <w:rsid w:val="00553112"/>
    <w:rsid w:val="00563E92"/>
    <w:rsid w:val="00577F6E"/>
    <w:rsid w:val="00587C15"/>
    <w:rsid w:val="00595B84"/>
    <w:rsid w:val="005A0504"/>
    <w:rsid w:val="005B1F67"/>
    <w:rsid w:val="005C0BC1"/>
    <w:rsid w:val="005C41F1"/>
    <w:rsid w:val="005C53CD"/>
    <w:rsid w:val="005C6F2C"/>
    <w:rsid w:val="005D2A50"/>
    <w:rsid w:val="005D3F57"/>
    <w:rsid w:val="005D6DEB"/>
    <w:rsid w:val="005F7CF6"/>
    <w:rsid w:val="00606D5B"/>
    <w:rsid w:val="00616923"/>
    <w:rsid w:val="00627B5A"/>
    <w:rsid w:val="00637DDE"/>
    <w:rsid w:val="00647EAB"/>
    <w:rsid w:val="00655056"/>
    <w:rsid w:val="006738A2"/>
    <w:rsid w:val="006A25C3"/>
    <w:rsid w:val="006C190F"/>
    <w:rsid w:val="006D5CC8"/>
    <w:rsid w:val="006F0CF7"/>
    <w:rsid w:val="007044B1"/>
    <w:rsid w:val="00756512"/>
    <w:rsid w:val="00782EC1"/>
    <w:rsid w:val="00790077"/>
    <w:rsid w:val="007C60DC"/>
    <w:rsid w:val="007F672A"/>
    <w:rsid w:val="0080580C"/>
    <w:rsid w:val="008172AA"/>
    <w:rsid w:val="00820A26"/>
    <w:rsid w:val="008838ED"/>
    <w:rsid w:val="00893F3F"/>
    <w:rsid w:val="0093009D"/>
    <w:rsid w:val="0093223A"/>
    <w:rsid w:val="00934BD6"/>
    <w:rsid w:val="009619A0"/>
    <w:rsid w:val="009C741B"/>
    <w:rsid w:val="009C75E7"/>
    <w:rsid w:val="009F41F9"/>
    <w:rsid w:val="00A23993"/>
    <w:rsid w:val="00A2543C"/>
    <w:rsid w:val="00A53A60"/>
    <w:rsid w:val="00A87F28"/>
    <w:rsid w:val="00AB63C6"/>
    <w:rsid w:val="00AB757E"/>
    <w:rsid w:val="00AC409C"/>
    <w:rsid w:val="00AC686A"/>
    <w:rsid w:val="00AE77E0"/>
    <w:rsid w:val="00AE7CD2"/>
    <w:rsid w:val="00AF4D08"/>
    <w:rsid w:val="00B042AF"/>
    <w:rsid w:val="00B16D09"/>
    <w:rsid w:val="00B22ABD"/>
    <w:rsid w:val="00B256DA"/>
    <w:rsid w:val="00B4235A"/>
    <w:rsid w:val="00B437A9"/>
    <w:rsid w:val="00B76605"/>
    <w:rsid w:val="00B83994"/>
    <w:rsid w:val="00B93AED"/>
    <w:rsid w:val="00B93E41"/>
    <w:rsid w:val="00BF22E6"/>
    <w:rsid w:val="00C16692"/>
    <w:rsid w:val="00C23572"/>
    <w:rsid w:val="00C979E6"/>
    <w:rsid w:val="00CB03A9"/>
    <w:rsid w:val="00CB53CB"/>
    <w:rsid w:val="00CB6E35"/>
    <w:rsid w:val="00CD611C"/>
    <w:rsid w:val="00CE7B4C"/>
    <w:rsid w:val="00CF2F8A"/>
    <w:rsid w:val="00D071B0"/>
    <w:rsid w:val="00D345F6"/>
    <w:rsid w:val="00D54A93"/>
    <w:rsid w:val="00D612EA"/>
    <w:rsid w:val="00D639F0"/>
    <w:rsid w:val="00D80E6F"/>
    <w:rsid w:val="00D8321B"/>
    <w:rsid w:val="00D846D6"/>
    <w:rsid w:val="00DB5811"/>
    <w:rsid w:val="00DE56B5"/>
    <w:rsid w:val="00E04B1A"/>
    <w:rsid w:val="00E072A6"/>
    <w:rsid w:val="00E127F7"/>
    <w:rsid w:val="00E161C0"/>
    <w:rsid w:val="00E22DA5"/>
    <w:rsid w:val="00E404FE"/>
    <w:rsid w:val="00E447F4"/>
    <w:rsid w:val="00E52A67"/>
    <w:rsid w:val="00F00026"/>
    <w:rsid w:val="00F032F7"/>
    <w:rsid w:val="00F11E4B"/>
    <w:rsid w:val="00F1583E"/>
    <w:rsid w:val="00F20321"/>
    <w:rsid w:val="00F24AF5"/>
    <w:rsid w:val="00F71D0D"/>
    <w:rsid w:val="00F7342F"/>
    <w:rsid w:val="00F75294"/>
    <w:rsid w:val="00F763F2"/>
    <w:rsid w:val="00F76E30"/>
    <w:rsid w:val="00F84DCD"/>
    <w:rsid w:val="00F97E85"/>
    <w:rsid w:val="00FC6A2F"/>
    <w:rsid w:val="00FD2A98"/>
    <w:rsid w:val="00FD4E46"/>
    <w:rsid w:val="00FE0BD8"/>
    <w:rsid w:val="00FF32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7F93"/>
  <w15:docId w15:val="{9530F77E-C5B1-481E-B7A6-77F0B4648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595B84"/>
    <w:pPr>
      <w:spacing w:after="0" w:line="240" w:lineRule="auto"/>
    </w:pPr>
  </w:style>
  <w:style w:type="paragraph" w:styleId="Koptekst">
    <w:name w:val="header"/>
    <w:basedOn w:val="Standaard"/>
    <w:link w:val="KoptekstChar"/>
    <w:uiPriority w:val="99"/>
    <w:unhideWhenUsed/>
    <w:rsid w:val="003F48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F4883"/>
  </w:style>
  <w:style w:type="paragraph" w:styleId="Voettekst">
    <w:name w:val="footer"/>
    <w:basedOn w:val="Standaard"/>
    <w:link w:val="VoettekstChar"/>
    <w:uiPriority w:val="99"/>
    <w:unhideWhenUsed/>
    <w:rsid w:val="003F48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F4883"/>
  </w:style>
  <w:style w:type="paragraph" w:styleId="Ballontekst">
    <w:name w:val="Balloon Text"/>
    <w:basedOn w:val="Standaard"/>
    <w:link w:val="BallontekstChar"/>
    <w:uiPriority w:val="99"/>
    <w:semiHidden/>
    <w:unhideWhenUsed/>
    <w:rsid w:val="000053F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053FA"/>
    <w:rPr>
      <w:rFonts w:ascii="Segoe UI" w:hAnsi="Segoe UI" w:cs="Segoe UI"/>
      <w:sz w:val="18"/>
      <w:szCs w:val="18"/>
    </w:rPr>
  </w:style>
  <w:style w:type="character" w:styleId="Verwijzingopmerking">
    <w:name w:val="annotation reference"/>
    <w:basedOn w:val="Standaardalinea-lettertype"/>
    <w:uiPriority w:val="99"/>
    <w:semiHidden/>
    <w:unhideWhenUsed/>
    <w:rsid w:val="00553112"/>
    <w:rPr>
      <w:sz w:val="16"/>
      <w:szCs w:val="16"/>
    </w:rPr>
  </w:style>
  <w:style w:type="paragraph" w:styleId="Tekstopmerking">
    <w:name w:val="annotation text"/>
    <w:basedOn w:val="Standaard"/>
    <w:link w:val="TekstopmerkingChar"/>
    <w:uiPriority w:val="99"/>
    <w:semiHidden/>
    <w:unhideWhenUsed/>
    <w:rsid w:val="0055311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53112"/>
    <w:rPr>
      <w:sz w:val="20"/>
      <w:szCs w:val="20"/>
    </w:rPr>
  </w:style>
  <w:style w:type="paragraph" w:styleId="Onderwerpvanopmerking">
    <w:name w:val="annotation subject"/>
    <w:basedOn w:val="Tekstopmerking"/>
    <w:next w:val="Tekstopmerking"/>
    <w:link w:val="OnderwerpvanopmerkingChar"/>
    <w:uiPriority w:val="99"/>
    <w:semiHidden/>
    <w:unhideWhenUsed/>
    <w:rsid w:val="00553112"/>
    <w:rPr>
      <w:b/>
      <w:bCs/>
    </w:rPr>
  </w:style>
  <w:style w:type="character" w:customStyle="1" w:styleId="OnderwerpvanopmerkingChar">
    <w:name w:val="Onderwerp van opmerking Char"/>
    <w:basedOn w:val="TekstopmerkingChar"/>
    <w:link w:val="Onderwerpvanopmerking"/>
    <w:uiPriority w:val="99"/>
    <w:semiHidden/>
    <w:rsid w:val="00553112"/>
    <w:rPr>
      <w:b/>
      <w:bCs/>
      <w:sz w:val="20"/>
      <w:szCs w:val="20"/>
    </w:rPr>
  </w:style>
  <w:style w:type="paragraph" w:styleId="Normaalweb">
    <w:name w:val="Normal (Web)"/>
    <w:basedOn w:val="Standaard"/>
    <w:uiPriority w:val="99"/>
    <w:unhideWhenUsed/>
    <w:rsid w:val="00A23993"/>
    <w:pPr>
      <w:spacing w:before="100" w:beforeAutospacing="1" w:after="100" w:afterAutospacing="1" w:line="240" w:lineRule="auto"/>
    </w:pPr>
    <w:rPr>
      <w:rFonts w:ascii="Times New Roman" w:eastAsia="Times New Roman" w:hAnsi="Times New Roman" w:cs="Times New Roman"/>
      <w:sz w:val="24"/>
      <w:szCs w:val="24"/>
    </w:rPr>
  </w:style>
  <w:style w:type="character" w:styleId="Nadruk">
    <w:name w:val="Emphasis"/>
    <w:basedOn w:val="Standaardalinea-lettertype"/>
    <w:uiPriority w:val="20"/>
    <w:qFormat/>
    <w:rsid w:val="00BF22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463018">
      <w:bodyDiv w:val="1"/>
      <w:marLeft w:val="0"/>
      <w:marRight w:val="0"/>
      <w:marTop w:val="0"/>
      <w:marBottom w:val="0"/>
      <w:divBdr>
        <w:top w:val="none" w:sz="0" w:space="0" w:color="auto"/>
        <w:left w:val="none" w:sz="0" w:space="0" w:color="auto"/>
        <w:bottom w:val="none" w:sz="0" w:space="0" w:color="auto"/>
        <w:right w:val="none" w:sz="0" w:space="0" w:color="auto"/>
      </w:divBdr>
    </w:div>
    <w:div w:id="734931070">
      <w:bodyDiv w:val="1"/>
      <w:marLeft w:val="0"/>
      <w:marRight w:val="0"/>
      <w:marTop w:val="0"/>
      <w:marBottom w:val="0"/>
      <w:divBdr>
        <w:top w:val="none" w:sz="0" w:space="0" w:color="auto"/>
        <w:left w:val="none" w:sz="0" w:space="0" w:color="auto"/>
        <w:bottom w:val="none" w:sz="0" w:space="0" w:color="auto"/>
        <w:right w:val="none" w:sz="0" w:space="0" w:color="auto"/>
      </w:divBdr>
    </w:div>
    <w:div w:id="77995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2824</Words>
  <Characters>15532</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Company>SAB</Company>
  <LinksUpToDate>false</LinksUpToDate>
  <CharactersWithSpaces>18320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dc:creator>
  <cp:lastModifiedBy>Ronald Houtsma</cp:lastModifiedBy>
  <cp:revision>8</cp:revision>
  <cp:lastPrinted>2016-09-22T11:57:00Z</cp:lastPrinted>
  <dcterms:created xsi:type="dcterms:W3CDTF">2019-03-14T08:21:00Z</dcterms:created>
  <dcterms:modified xsi:type="dcterms:W3CDTF">2019-03-15T08:45:00Z</dcterms:modified>
</cp:coreProperties>
</file>